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8A3561" w14:textId="77777777" w:rsidR="00B47F20" w:rsidRPr="00977189" w:rsidRDefault="00B47F20" w:rsidP="00B47F20">
      <w:pPr>
        <w:pStyle w:val="NoSpacing"/>
        <w:jc w:val="center"/>
        <w:rPr>
          <w:rFonts w:ascii="Albertus MT Lt" w:hAnsi="Albertus MT Lt"/>
          <w:b/>
          <w:bCs/>
          <w:color w:val="auto"/>
          <w:sz w:val="40"/>
          <w:szCs w:val="40"/>
        </w:rPr>
      </w:pPr>
      <w:r w:rsidRPr="00977189">
        <w:rPr>
          <w:rFonts w:ascii="Albertus MT Lt" w:hAnsi="Albertus MT Lt"/>
          <w:b/>
          <w:bCs/>
          <w:color w:val="auto"/>
          <w:sz w:val="40"/>
          <w:szCs w:val="40"/>
        </w:rPr>
        <w:t>Fifth Avenue Presbyterian Church</w:t>
      </w:r>
    </w:p>
    <w:p w14:paraId="342E928C" w14:textId="77777777" w:rsidR="00B47F20" w:rsidRDefault="00B47F20" w:rsidP="00B47F20">
      <w:pPr>
        <w:pStyle w:val="NoSpacing"/>
        <w:jc w:val="center"/>
        <w:rPr>
          <w:rFonts w:ascii="Albertus MT Lt" w:hAnsi="Albertus MT Lt"/>
          <w:color w:val="auto"/>
          <w:sz w:val="28"/>
          <w:szCs w:val="28"/>
        </w:rPr>
      </w:pPr>
      <w:r w:rsidRPr="00977189">
        <w:rPr>
          <w:rFonts w:ascii="Albertus MT Lt" w:hAnsi="Albertus MT Lt"/>
          <w:color w:val="auto"/>
          <w:sz w:val="28"/>
          <w:szCs w:val="28"/>
        </w:rPr>
        <w:t>301 Patton Avenue NW, Roanoke VA 24016</w:t>
      </w:r>
    </w:p>
    <w:p w14:paraId="40255A29" w14:textId="77777777" w:rsidR="00B47F20" w:rsidRDefault="00B47F20" w:rsidP="00B47F20">
      <w:pPr>
        <w:pStyle w:val="NoSpacing"/>
        <w:jc w:val="center"/>
        <w:rPr>
          <w:rFonts w:ascii="Albertus Medium" w:hAnsi="Albertus Medium"/>
          <w:b/>
          <w:bCs/>
          <w:color w:val="77206D" w:themeColor="accent5" w:themeShade="BF"/>
          <w:sz w:val="28"/>
          <w:szCs w:val="28"/>
        </w:rPr>
      </w:pPr>
      <w:r>
        <w:rPr>
          <w:rFonts w:ascii="Albertus Medium" w:hAnsi="Albertus Medium"/>
          <w:b/>
          <w:bCs/>
          <w:color w:val="77206D" w:themeColor="accent5" w:themeShade="BF"/>
          <w:sz w:val="28"/>
          <w:szCs w:val="28"/>
        </w:rPr>
        <w:t>Fourth</w:t>
      </w:r>
      <w:r w:rsidRPr="00033178">
        <w:rPr>
          <w:rFonts w:ascii="Albertus Medium" w:hAnsi="Albertus Medium"/>
          <w:b/>
          <w:bCs/>
          <w:color w:val="77206D" w:themeColor="accent5" w:themeShade="BF"/>
          <w:sz w:val="28"/>
          <w:szCs w:val="28"/>
        </w:rPr>
        <w:t xml:space="preserve"> Sunday of Advent</w:t>
      </w:r>
    </w:p>
    <w:p w14:paraId="0741F4E4" w14:textId="5D78F91B" w:rsidR="00B47F20" w:rsidRDefault="00B47F20" w:rsidP="00B47F20">
      <w:pPr>
        <w:pStyle w:val="NoSpacing"/>
        <w:jc w:val="center"/>
        <w:rPr>
          <w:rStyle w:val="Hyperlink"/>
          <w:b/>
          <w:iCs/>
          <w:color w:val="auto"/>
          <w:sz w:val="20"/>
          <w:szCs w:val="20"/>
          <w:u w:val="none"/>
        </w:rPr>
      </w:pPr>
      <w:r w:rsidRPr="00B47F20">
        <w:rPr>
          <w:rStyle w:val="Hyperlink"/>
          <w:b/>
          <w:iCs/>
          <w:color w:val="auto"/>
          <w:sz w:val="20"/>
          <w:szCs w:val="20"/>
          <w:u w:val="none"/>
        </w:rPr>
        <w:t xml:space="preserve">ZOOM ID: 893 2944 7595    </w:t>
      </w:r>
      <w:proofErr w:type="gramStart"/>
      <w:r w:rsidRPr="00B47F20">
        <w:rPr>
          <w:rStyle w:val="Hyperlink"/>
          <w:b/>
          <w:iCs/>
          <w:color w:val="auto"/>
          <w:sz w:val="20"/>
          <w:szCs w:val="20"/>
          <w:u w:val="none"/>
        </w:rPr>
        <w:t>PASSCODE</w:t>
      </w:r>
      <w:proofErr w:type="gramEnd"/>
      <w:r w:rsidRPr="00B47F20">
        <w:rPr>
          <w:rStyle w:val="Hyperlink"/>
          <w:b/>
          <w:iCs/>
          <w:color w:val="auto"/>
          <w:sz w:val="20"/>
          <w:szCs w:val="20"/>
          <w:u w:val="none"/>
        </w:rPr>
        <w:t>: 856037</w:t>
      </w:r>
    </w:p>
    <w:p w14:paraId="6B953C88" w14:textId="77777777" w:rsidR="00B47F20" w:rsidRPr="00B47F20" w:rsidRDefault="00B47F20" w:rsidP="00B47F20">
      <w:pPr>
        <w:pStyle w:val="NoSpacing"/>
        <w:jc w:val="center"/>
        <w:rPr>
          <w:rFonts w:ascii="Albertus Medium" w:hAnsi="Albertus Medium"/>
          <w:b/>
          <w:bCs/>
          <w:color w:val="77206D" w:themeColor="accent5" w:themeShade="BF"/>
          <w:sz w:val="28"/>
          <w:szCs w:val="28"/>
        </w:rPr>
      </w:pPr>
    </w:p>
    <w:p w14:paraId="7400C09E" w14:textId="77777777" w:rsidR="00B47F20" w:rsidRPr="00033178" w:rsidRDefault="00B47F20" w:rsidP="00B47F20">
      <w:pPr>
        <w:pStyle w:val="NoSpacing"/>
        <w:jc w:val="center"/>
        <w:rPr>
          <w:rFonts w:ascii="Albertus Extra Bold" w:hAnsi="Albertus Extra Bold"/>
          <w:color w:val="auto"/>
          <w:sz w:val="36"/>
          <w:szCs w:val="36"/>
          <w14:shadow w14:blurRad="50800" w14:dist="38100" w14:dir="18900000" w14:sx="100000" w14:sy="100000" w14:kx="0" w14:ky="0" w14:algn="bl">
            <w14:srgbClr w14:val="000000">
              <w14:alpha w14:val="60000"/>
            </w14:srgbClr>
          </w14:shadow>
          <w14:textOutline w14:w="9525" w14:cap="rnd" w14:cmpd="sng" w14:algn="ctr">
            <w14:solidFill>
              <w14:schemeClr w14:val="accent5">
                <w14:lumMod w14:val="60000"/>
                <w14:lumOff w14:val="40000"/>
              </w14:schemeClr>
            </w14:solidFill>
            <w14:prstDash w14:val="solid"/>
            <w14:bevel/>
          </w14:textOutline>
        </w:rPr>
      </w:pPr>
      <w:r w:rsidRPr="00033178">
        <w:rPr>
          <w:rFonts w:ascii="Albertus Extra Bold" w:hAnsi="Albertus Extra Bold"/>
          <w:color w:val="auto"/>
          <w:sz w:val="36"/>
          <w:szCs w:val="36"/>
          <w14:shadow w14:blurRad="50800" w14:dist="38100" w14:dir="18900000" w14:sx="100000" w14:sy="100000" w14:kx="0" w14:ky="0" w14:algn="bl">
            <w14:srgbClr w14:val="000000">
              <w14:alpha w14:val="60000"/>
            </w14:srgbClr>
          </w14:shadow>
          <w14:textOutline w14:w="9525" w14:cap="rnd" w14:cmpd="sng" w14:algn="ctr">
            <w14:solidFill>
              <w14:schemeClr w14:val="accent5">
                <w14:lumMod w14:val="60000"/>
                <w14:lumOff w14:val="40000"/>
              </w14:schemeClr>
            </w14:solidFill>
            <w14:prstDash w14:val="solid"/>
            <w14:bevel/>
          </w14:textOutline>
        </w:rPr>
        <w:t xml:space="preserve">Sunday, December </w:t>
      </w:r>
      <w:r>
        <w:rPr>
          <w:rFonts w:ascii="Albertus Extra Bold" w:hAnsi="Albertus Extra Bold"/>
          <w:color w:val="auto"/>
          <w:sz w:val="36"/>
          <w:szCs w:val="36"/>
          <w14:shadow w14:blurRad="50800" w14:dist="38100" w14:dir="18900000" w14:sx="100000" w14:sy="100000" w14:kx="0" w14:ky="0" w14:algn="bl">
            <w14:srgbClr w14:val="000000">
              <w14:alpha w14:val="60000"/>
            </w14:srgbClr>
          </w14:shadow>
          <w14:textOutline w14:w="9525" w14:cap="rnd" w14:cmpd="sng" w14:algn="ctr">
            <w14:solidFill>
              <w14:schemeClr w14:val="accent5">
                <w14:lumMod w14:val="60000"/>
                <w14:lumOff w14:val="40000"/>
              </w14:schemeClr>
            </w14:solidFill>
            <w14:prstDash w14:val="solid"/>
            <w14:bevel/>
          </w14:textOutline>
        </w:rPr>
        <w:t>21</w:t>
      </w:r>
      <w:r w:rsidRPr="00033178">
        <w:rPr>
          <w:rFonts w:ascii="Albertus Extra Bold" w:hAnsi="Albertus Extra Bold"/>
          <w:color w:val="auto"/>
          <w:sz w:val="36"/>
          <w:szCs w:val="36"/>
          <w14:shadow w14:blurRad="50800" w14:dist="38100" w14:dir="18900000" w14:sx="100000" w14:sy="100000" w14:kx="0" w14:ky="0" w14:algn="bl">
            <w14:srgbClr w14:val="000000">
              <w14:alpha w14:val="60000"/>
            </w14:srgbClr>
          </w14:shadow>
          <w14:textOutline w14:w="9525" w14:cap="rnd" w14:cmpd="sng" w14:algn="ctr">
            <w14:solidFill>
              <w14:schemeClr w14:val="accent5">
                <w14:lumMod w14:val="60000"/>
                <w14:lumOff w14:val="40000"/>
              </w14:schemeClr>
            </w14:solidFill>
            <w14:prstDash w14:val="solid"/>
            <w14:bevel/>
          </w14:textOutline>
        </w:rPr>
        <w:t>, 2025</w:t>
      </w:r>
    </w:p>
    <w:p w14:paraId="5BEA528D" w14:textId="77777777" w:rsidR="00B47F20" w:rsidRPr="008C6745" w:rsidRDefault="00B47F20" w:rsidP="00B47F20">
      <w:pPr>
        <w:pStyle w:val="NoSpacing"/>
        <w:jc w:val="center"/>
        <w:rPr>
          <w:rFonts w:ascii="Albertus MT Lt" w:hAnsi="Albertus MT Lt"/>
          <w:b/>
          <w:bCs/>
          <w:color w:val="auto"/>
        </w:rPr>
      </w:pPr>
      <w:r w:rsidRPr="008C6745">
        <w:rPr>
          <w:rFonts w:ascii="Albertus MT Lt" w:hAnsi="Albertus MT Lt"/>
          <w:b/>
          <w:bCs/>
          <w:color w:val="auto"/>
        </w:rPr>
        <w:t xml:space="preserve">We count </w:t>
      </w:r>
      <w:proofErr w:type="gramStart"/>
      <w:r w:rsidRPr="008C6745">
        <w:rPr>
          <w:rFonts w:ascii="Albertus MT Lt" w:hAnsi="Albertus MT Lt"/>
          <w:b/>
          <w:bCs/>
          <w:color w:val="auto"/>
        </w:rPr>
        <w:t>it</w:t>
      </w:r>
      <w:proofErr w:type="gramEnd"/>
      <w:r w:rsidRPr="008C6745">
        <w:rPr>
          <w:rFonts w:ascii="Albertus MT Lt" w:hAnsi="Albertus MT Lt"/>
          <w:b/>
          <w:bCs/>
          <w:color w:val="auto"/>
        </w:rPr>
        <w:t xml:space="preserve"> a joy that you would share with us today!</w:t>
      </w:r>
      <w:bookmarkStart w:id="0" w:name="_Hlk201072689"/>
    </w:p>
    <w:p w14:paraId="476DCD74" w14:textId="77777777" w:rsidR="00B47F20" w:rsidRPr="008C6745" w:rsidRDefault="00B47F20" w:rsidP="00B47F20">
      <w:pPr>
        <w:pStyle w:val="NoSpacing"/>
        <w:jc w:val="center"/>
        <w:rPr>
          <w:rFonts w:ascii="Albertus MT Lt" w:hAnsi="Albertus MT Lt"/>
          <w:color w:val="auto"/>
        </w:rPr>
      </w:pPr>
      <w:r w:rsidRPr="008C6745">
        <w:rPr>
          <w:rFonts w:ascii="Albertus MT Lt" w:hAnsi="Albertus MT Lt"/>
          <w:color w:val="auto"/>
        </w:rPr>
        <w:t>May the Lord bless you and keep you,</w:t>
      </w:r>
    </w:p>
    <w:p w14:paraId="5A6FBA00" w14:textId="77777777" w:rsidR="00B47F20" w:rsidRPr="008C6745" w:rsidRDefault="00B47F20" w:rsidP="00B47F20">
      <w:pPr>
        <w:pStyle w:val="NoSpacing"/>
        <w:jc w:val="center"/>
        <w:rPr>
          <w:rFonts w:ascii="Albertus MT Lt" w:hAnsi="Albertus MT Lt"/>
          <w:color w:val="auto"/>
        </w:rPr>
      </w:pPr>
      <w:r w:rsidRPr="008C6745">
        <w:rPr>
          <w:rFonts w:ascii="Albertus MT Lt" w:hAnsi="Albertus MT Lt"/>
          <w:color w:val="auto"/>
        </w:rPr>
        <w:t>May the face of the Lord shine upon you and be gracious to you,</w:t>
      </w:r>
    </w:p>
    <w:p w14:paraId="0B3F6A32" w14:textId="77777777" w:rsidR="00B47F20" w:rsidRDefault="00B47F20" w:rsidP="00B47F20">
      <w:pPr>
        <w:pStyle w:val="NoSpacing"/>
        <w:jc w:val="center"/>
        <w:rPr>
          <w:rFonts w:ascii="Albertus MT Lt" w:hAnsi="Albertus MT Lt"/>
          <w:color w:val="auto"/>
        </w:rPr>
      </w:pPr>
      <w:r w:rsidRPr="008C6745">
        <w:rPr>
          <w:rFonts w:ascii="Albertus MT Lt" w:hAnsi="Albertus MT Lt"/>
          <w:color w:val="auto"/>
        </w:rPr>
        <w:t>May the Lord turn to you and give you peace…</w:t>
      </w:r>
      <w:bookmarkEnd w:id="0"/>
    </w:p>
    <w:p w14:paraId="63118D05" w14:textId="77777777" w:rsidR="00B47F20" w:rsidRDefault="00B47F20" w:rsidP="00B47F20">
      <w:pPr>
        <w:pStyle w:val="NoSpacing"/>
        <w:jc w:val="center"/>
        <w:rPr>
          <w:rFonts w:ascii="Albertus MT Lt" w:hAnsi="Albertus MT Lt"/>
          <w:color w:val="auto"/>
        </w:rPr>
      </w:pPr>
    </w:p>
    <w:p w14:paraId="2F3ADFF6" w14:textId="77777777" w:rsidR="00B47F20" w:rsidRPr="00B47F20" w:rsidRDefault="00B47F20" w:rsidP="00B47F20">
      <w:pPr>
        <w:spacing w:after="220" w:line="276" w:lineRule="auto"/>
        <w:ind w:left="360" w:hanging="360"/>
        <w:contextualSpacing/>
        <w:jc w:val="center"/>
        <w:rPr>
          <w:rFonts w:ascii="Albertus Medium" w:eastAsiaTheme="minorEastAsia" w:hAnsi="Albertus Medium" w:cs="Aharoni"/>
          <w:b/>
          <w:bCs/>
          <w:caps/>
          <w:kern w:val="0"/>
          <w:u w:val="single"/>
          <w:lang w:eastAsia="ja-JP"/>
          <w14:textOutline w14:w="9525" w14:cap="rnd" w14:cmpd="sng" w14:algn="ctr">
            <w14:noFill/>
            <w14:prstDash w14:val="solid"/>
            <w14:bevel/>
          </w14:textOutline>
          <w14:ligatures w14:val="none"/>
        </w:rPr>
      </w:pPr>
      <w:r w:rsidRPr="00B47F20">
        <w:rPr>
          <w:rFonts w:ascii="Albertus Medium" w:eastAsiaTheme="minorEastAsia" w:hAnsi="Albertus Medium" w:cs="Aharoni"/>
          <w:b/>
          <w:bCs/>
          <w:caps/>
          <w:kern w:val="0"/>
          <w:u w:val="single"/>
          <w:lang w:eastAsia="ja-JP"/>
          <w14:textOutline w14:w="9525" w14:cap="rnd" w14:cmpd="sng" w14:algn="ctr">
            <w14:noFill/>
            <w14:prstDash w14:val="solid"/>
            <w14:bevel/>
          </w14:textOutline>
          <w14:ligatures w14:val="none"/>
        </w:rPr>
        <w:t>We Gather</w:t>
      </w:r>
    </w:p>
    <w:p w14:paraId="00AEB6EA" w14:textId="77777777" w:rsidR="00B47F20" w:rsidRPr="00B47F20" w:rsidRDefault="00B47F20" w:rsidP="00B47F20">
      <w:pPr>
        <w:spacing w:after="220" w:line="276" w:lineRule="auto"/>
        <w:ind w:left="360" w:hanging="360"/>
        <w:contextualSpacing/>
        <w:jc w:val="center"/>
        <w:rPr>
          <w:rFonts w:ascii="Copperplate Gothic Light" w:eastAsiaTheme="minorEastAsia" w:hAnsi="Copperplate Gothic Light" w:cs="Aharoni"/>
          <w:b/>
          <w:bCs/>
          <w:caps/>
          <w:kern w:val="0"/>
          <w:u w:val="single"/>
          <w:lang w:eastAsia="ja-JP"/>
          <w14:textOutline w14:w="9525" w14:cap="rnd" w14:cmpd="sng" w14:algn="ctr">
            <w14:noFill/>
            <w14:prstDash w14:val="solid"/>
            <w14:bevel/>
          </w14:textOutline>
          <w14:ligatures w14:val="none"/>
        </w:rPr>
      </w:pPr>
    </w:p>
    <w:p w14:paraId="49ABDA9E" w14:textId="77777777" w:rsidR="00B47F20" w:rsidRDefault="00B47F20" w:rsidP="00B47F20">
      <w:pPr>
        <w:spacing w:after="220" w:line="276" w:lineRule="auto"/>
        <w:ind w:left="360" w:hanging="360"/>
        <w:contextualSpacing/>
        <w:jc w:val="center"/>
        <w:rPr>
          <w:rFonts w:eastAsiaTheme="minorEastAsia" w:cstheme="minorHAnsi"/>
          <w:kern w:val="0"/>
          <w:lang w:eastAsia="ja-JP"/>
          <w14:ligatures w14:val="none"/>
        </w:rPr>
      </w:pPr>
      <w:r w:rsidRPr="00B47F20">
        <w:rPr>
          <w:rFonts w:eastAsiaTheme="minorEastAsia" w:cstheme="minorHAnsi"/>
          <w:b/>
          <w:bCs/>
          <w:kern w:val="0"/>
          <w:lang w:eastAsia="ja-JP"/>
          <w14:textOutline w14:w="9525" w14:cap="rnd" w14:cmpd="sng" w14:algn="ctr">
            <w14:noFill/>
            <w14:prstDash w14:val="solid"/>
            <w14:bevel/>
          </w14:textOutline>
          <w14:ligatures w14:val="none"/>
        </w:rPr>
        <w:t xml:space="preserve">Musical Prelude </w:t>
      </w:r>
      <w:r w:rsidRPr="00B47F20">
        <w:rPr>
          <w:rFonts w:eastAsiaTheme="minorEastAsia" w:cstheme="minorHAnsi"/>
          <w:kern w:val="0"/>
          <w:lang w:eastAsia="ja-JP"/>
          <w14:ligatures w14:val="none"/>
        </w:rPr>
        <w:t>… Kimari Spangler (2)</w:t>
      </w:r>
    </w:p>
    <w:p w14:paraId="24A14E00" w14:textId="77777777" w:rsidR="00B47F20" w:rsidRPr="00B47F20" w:rsidRDefault="00B47F20" w:rsidP="00B47F20">
      <w:pPr>
        <w:spacing w:after="220" w:line="276" w:lineRule="auto"/>
        <w:ind w:left="360" w:hanging="360"/>
        <w:contextualSpacing/>
        <w:jc w:val="center"/>
        <w:rPr>
          <w:rFonts w:eastAsiaTheme="minorEastAsia" w:cstheme="minorHAnsi"/>
          <w:b/>
          <w:bCs/>
          <w:kern w:val="0"/>
          <w:lang w:eastAsia="ja-JP"/>
          <w14:textOutline w14:w="9525" w14:cap="rnd" w14:cmpd="sng" w14:algn="ctr">
            <w14:noFill/>
            <w14:prstDash w14:val="solid"/>
            <w14:bevel/>
          </w14:textOutline>
          <w14:ligatures w14:val="none"/>
        </w:rPr>
      </w:pPr>
    </w:p>
    <w:p w14:paraId="60EEAE4C" w14:textId="0ECCDBC4" w:rsidR="00B47F20" w:rsidRPr="00B47F20" w:rsidRDefault="00B47F20" w:rsidP="00B47F20">
      <w:pPr>
        <w:spacing w:after="0" w:line="240" w:lineRule="auto"/>
        <w:jc w:val="center"/>
        <w:rPr>
          <w:rFonts w:eastAsiaTheme="minorEastAsia" w:cs="Segoe UI"/>
          <w:i/>
          <w:iCs/>
          <w:color w:val="000000"/>
          <w:kern w:val="0"/>
          <w:lang w:eastAsia="ja-JP"/>
          <w14:ligatures w14:val="none"/>
        </w:rPr>
      </w:pPr>
      <w:r w:rsidRPr="00B47F20">
        <w:rPr>
          <w:rFonts w:eastAsiaTheme="minorEastAsia"/>
          <w:b/>
          <w:bCs/>
          <w:kern w:val="0"/>
          <w:lang w:eastAsia="ja-JP"/>
          <w14:ligatures w14:val="none"/>
        </w:rPr>
        <w:t xml:space="preserve">Greetings/Scripture Reading </w:t>
      </w:r>
      <w:r w:rsidRPr="00B47F20">
        <w:rPr>
          <w:rFonts w:eastAsiaTheme="minorEastAsia"/>
          <w:kern w:val="0"/>
          <w:lang w:eastAsia="ja-JP"/>
          <w14:ligatures w14:val="none"/>
        </w:rPr>
        <w:t xml:space="preserve">… Luke 1: 28-33 … Nickey Wright     </w:t>
      </w:r>
      <w:r>
        <w:rPr>
          <w:rFonts w:eastAsiaTheme="minorEastAsia"/>
          <w:kern w:val="0"/>
          <w:lang w:eastAsia="ja-JP"/>
          <w14:ligatures w14:val="none"/>
        </w:rPr>
        <w:t xml:space="preserve">              </w:t>
      </w:r>
      <w:r w:rsidRPr="00B47F20">
        <w:rPr>
          <w:rFonts w:eastAsiaTheme="minorEastAsia"/>
          <w:kern w:val="0"/>
          <w:lang w:eastAsia="ja-JP"/>
          <w14:ligatures w14:val="none"/>
        </w:rPr>
        <w:t xml:space="preserve">                                        </w:t>
      </w:r>
      <w:r w:rsidRPr="00B47F20">
        <w:rPr>
          <w:rFonts w:eastAsiaTheme="minorEastAsia" w:cs="Segoe UI"/>
          <w:b/>
          <w:bCs/>
          <w:i/>
          <w:iCs/>
          <w:color w:val="000000"/>
          <w:kern w:val="0"/>
          <w:vertAlign w:val="superscript"/>
          <w:lang w:eastAsia="ja-JP"/>
          <w14:ligatures w14:val="none"/>
        </w:rPr>
        <w:t>28 </w:t>
      </w:r>
      <w:r w:rsidRPr="00B47F20">
        <w:rPr>
          <w:rFonts w:eastAsiaTheme="minorEastAsia" w:cs="Segoe UI"/>
          <w:i/>
          <w:iCs/>
          <w:color w:val="000000"/>
          <w:kern w:val="0"/>
          <w:lang w:eastAsia="ja-JP"/>
          <w14:ligatures w14:val="none"/>
        </w:rPr>
        <w:t>The angel went to her and said, “Greetings, you who are highly favored! The Lord is with you.”</w:t>
      </w:r>
      <w:r w:rsidRPr="00B47F20">
        <w:rPr>
          <w:rFonts w:eastAsiaTheme="majorEastAsia" w:cs="Segoe UI"/>
          <w:i/>
          <w:iCs/>
          <w:color w:val="000000"/>
          <w:kern w:val="0"/>
          <w:lang w:eastAsia="ja-JP"/>
          <w14:ligatures w14:val="none"/>
        </w:rPr>
        <w:t xml:space="preserve"> </w:t>
      </w:r>
      <w:r w:rsidRPr="00B47F20">
        <w:rPr>
          <w:rFonts w:eastAsiaTheme="minorEastAsia" w:cs="Segoe UI"/>
          <w:b/>
          <w:bCs/>
          <w:i/>
          <w:iCs/>
          <w:color w:val="000000"/>
          <w:kern w:val="0"/>
          <w:vertAlign w:val="superscript"/>
          <w:lang w:eastAsia="ja-JP"/>
          <w14:ligatures w14:val="none"/>
        </w:rPr>
        <w:t>29 </w:t>
      </w:r>
      <w:r w:rsidRPr="00B47F20">
        <w:rPr>
          <w:rFonts w:eastAsiaTheme="minorEastAsia" w:cs="Segoe UI"/>
          <w:i/>
          <w:iCs/>
          <w:color w:val="000000"/>
          <w:kern w:val="0"/>
          <w:lang w:eastAsia="ja-JP"/>
          <w14:ligatures w14:val="none"/>
        </w:rPr>
        <w:t>Mary was greatly troubled at his words and wondered what kind of greeting this might be. </w:t>
      </w:r>
      <w:r w:rsidRPr="00B47F20">
        <w:rPr>
          <w:rFonts w:eastAsiaTheme="minorEastAsia" w:cs="Segoe UI"/>
          <w:b/>
          <w:bCs/>
          <w:i/>
          <w:iCs/>
          <w:color w:val="000000"/>
          <w:kern w:val="0"/>
          <w:vertAlign w:val="superscript"/>
          <w:lang w:eastAsia="ja-JP"/>
          <w14:ligatures w14:val="none"/>
        </w:rPr>
        <w:t>30 </w:t>
      </w:r>
      <w:r w:rsidRPr="00B47F20">
        <w:rPr>
          <w:rFonts w:eastAsiaTheme="minorEastAsia" w:cs="Segoe UI"/>
          <w:i/>
          <w:iCs/>
          <w:color w:val="000000"/>
          <w:kern w:val="0"/>
          <w:lang w:eastAsia="ja-JP"/>
          <w14:ligatures w14:val="none"/>
        </w:rPr>
        <w:t>But the angel said to her, “Do not be afraid, Mary; you have found favor with God. </w:t>
      </w:r>
      <w:r w:rsidRPr="00B47F20">
        <w:rPr>
          <w:rFonts w:eastAsiaTheme="minorEastAsia" w:cs="Segoe UI"/>
          <w:b/>
          <w:bCs/>
          <w:i/>
          <w:iCs/>
          <w:color w:val="000000"/>
          <w:kern w:val="0"/>
          <w:vertAlign w:val="superscript"/>
          <w:lang w:eastAsia="ja-JP"/>
          <w14:ligatures w14:val="none"/>
        </w:rPr>
        <w:t>31 </w:t>
      </w:r>
      <w:r w:rsidRPr="00B47F20">
        <w:rPr>
          <w:rFonts w:eastAsiaTheme="minorEastAsia" w:cs="Segoe UI"/>
          <w:i/>
          <w:iCs/>
          <w:color w:val="000000"/>
          <w:kern w:val="0"/>
          <w:lang w:eastAsia="ja-JP"/>
          <w14:ligatures w14:val="none"/>
        </w:rPr>
        <w:t>You will conceive and give birth to a son, and you are to call him Jesus. </w:t>
      </w:r>
      <w:r w:rsidRPr="00B47F20">
        <w:rPr>
          <w:rFonts w:eastAsiaTheme="minorEastAsia" w:cs="Segoe UI"/>
          <w:b/>
          <w:bCs/>
          <w:i/>
          <w:iCs/>
          <w:color w:val="000000"/>
          <w:kern w:val="0"/>
          <w:vertAlign w:val="superscript"/>
          <w:lang w:eastAsia="ja-JP"/>
          <w14:ligatures w14:val="none"/>
        </w:rPr>
        <w:t>32 </w:t>
      </w:r>
      <w:r w:rsidRPr="00B47F20">
        <w:rPr>
          <w:rFonts w:eastAsiaTheme="minorEastAsia" w:cs="Segoe UI"/>
          <w:i/>
          <w:iCs/>
          <w:color w:val="000000"/>
          <w:kern w:val="0"/>
          <w:lang w:eastAsia="ja-JP"/>
          <w14:ligatures w14:val="none"/>
        </w:rPr>
        <w:t xml:space="preserve">He will be great and will be called the Son of the </w:t>
      </w:r>
      <w:proofErr w:type="gramStart"/>
      <w:r w:rsidRPr="00B47F20">
        <w:rPr>
          <w:rFonts w:eastAsiaTheme="minorEastAsia" w:cs="Segoe UI"/>
          <w:i/>
          <w:iCs/>
          <w:color w:val="000000"/>
          <w:kern w:val="0"/>
          <w:lang w:eastAsia="ja-JP"/>
          <w14:ligatures w14:val="none"/>
        </w:rPr>
        <w:t>Most High</w:t>
      </w:r>
      <w:proofErr w:type="gramEnd"/>
      <w:r w:rsidRPr="00B47F20">
        <w:rPr>
          <w:rFonts w:eastAsiaTheme="minorEastAsia" w:cs="Segoe UI"/>
          <w:i/>
          <w:iCs/>
          <w:color w:val="000000"/>
          <w:kern w:val="0"/>
          <w:lang w:eastAsia="ja-JP"/>
          <w14:ligatures w14:val="none"/>
        </w:rPr>
        <w:t>. The Lord God will give him the throne of his father David, </w:t>
      </w:r>
      <w:r w:rsidRPr="00B47F20">
        <w:rPr>
          <w:rFonts w:eastAsiaTheme="minorEastAsia" w:cs="Segoe UI"/>
          <w:b/>
          <w:bCs/>
          <w:i/>
          <w:iCs/>
          <w:color w:val="000000"/>
          <w:kern w:val="0"/>
          <w:vertAlign w:val="superscript"/>
          <w:lang w:eastAsia="ja-JP"/>
          <w14:ligatures w14:val="none"/>
        </w:rPr>
        <w:t>33 </w:t>
      </w:r>
      <w:r w:rsidRPr="00B47F20">
        <w:rPr>
          <w:rFonts w:eastAsiaTheme="minorEastAsia" w:cs="Segoe UI"/>
          <w:i/>
          <w:iCs/>
          <w:color w:val="000000"/>
          <w:kern w:val="0"/>
          <w:lang w:eastAsia="ja-JP"/>
          <w14:ligatures w14:val="none"/>
        </w:rPr>
        <w:t>and he will reign over Jacob’s descendants forever; his kingdom will never end.”</w:t>
      </w:r>
    </w:p>
    <w:p w14:paraId="3FA1892E" w14:textId="77777777" w:rsidR="00B47F20" w:rsidRPr="00B47F20" w:rsidRDefault="00B47F20" w:rsidP="00B47F20">
      <w:pPr>
        <w:shd w:val="clear" w:color="auto" w:fill="FFFFFF"/>
        <w:spacing w:after="0" w:line="240" w:lineRule="auto"/>
        <w:rPr>
          <w:rFonts w:eastAsia="Times New Roman" w:cs="Segoe UI"/>
          <w:color w:val="000000"/>
          <w:kern w:val="0"/>
          <w14:ligatures w14:val="none"/>
        </w:rPr>
      </w:pPr>
    </w:p>
    <w:p w14:paraId="33186EF2" w14:textId="77777777" w:rsidR="00B47F20" w:rsidRPr="00B47F20" w:rsidRDefault="00B47F20" w:rsidP="00B47F20">
      <w:pPr>
        <w:widowControl w:val="0"/>
        <w:spacing w:after="0" w:line="240" w:lineRule="auto"/>
        <w:jc w:val="center"/>
        <w:rPr>
          <w:rFonts w:ascii="Aptos" w:eastAsiaTheme="minorEastAsia" w:hAnsi="Aptos" w:cstheme="minorHAnsi"/>
          <w:kern w:val="0"/>
          <w:lang w:eastAsia="ja-JP"/>
          <w14:textOutline w14:w="9525" w14:cap="rnd" w14:cmpd="sng" w14:algn="ctr">
            <w14:noFill/>
            <w14:prstDash w14:val="solid"/>
            <w14:bevel/>
          </w14:textOutline>
          <w14:ligatures w14:val="none"/>
        </w:rPr>
      </w:pPr>
      <w:r w:rsidRPr="00B47F20">
        <w:rPr>
          <w:rFonts w:ascii="Aptos" w:eastAsiaTheme="minorEastAsia" w:hAnsi="Aptos" w:cstheme="minorHAnsi"/>
          <w:b/>
          <w:bCs/>
          <w:kern w:val="0"/>
          <w:lang w:eastAsia="ja-JP"/>
          <w14:textOutline w14:w="9525" w14:cap="rnd" w14:cmpd="sng" w14:algn="ctr">
            <w14:noFill/>
            <w14:prstDash w14:val="solid"/>
            <w14:bevel/>
          </w14:textOutline>
          <w14:ligatures w14:val="none"/>
        </w:rPr>
        <w:t>Gathering Song</w:t>
      </w:r>
      <w:r w:rsidRPr="00B47F20">
        <w:rPr>
          <w:rFonts w:ascii="Aptos" w:eastAsiaTheme="minorEastAsia" w:hAnsi="Aptos" w:cstheme="minorHAnsi"/>
          <w:kern w:val="0"/>
          <w:lang w:eastAsia="ja-JP"/>
          <w14:textOutline w14:w="9525" w14:cap="rnd" w14:cmpd="sng" w14:algn="ctr">
            <w14:noFill/>
            <w14:prstDash w14:val="solid"/>
            <w14:bevel/>
          </w14:textOutline>
          <w14:ligatures w14:val="none"/>
        </w:rPr>
        <w:t xml:space="preserve"> … Avery Bolden</w:t>
      </w:r>
    </w:p>
    <w:p w14:paraId="4B650D75" w14:textId="77777777" w:rsidR="00B47F20" w:rsidRPr="00B47F20" w:rsidRDefault="00B47F20" w:rsidP="00B47F20">
      <w:pPr>
        <w:widowControl w:val="0"/>
        <w:spacing w:after="0" w:line="240" w:lineRule="auto"/>
        <w:jc w:val="center"/>
        <w:rPr>
          <w:rFonts w:eastAsiaTheme="minorEastAsia" w:cs="Arial"/>
          <w:kern w:val="0"/>
          <w:shd w:val="clear" w:color="auto" w:fill="FFFFFF"/>
          <w:lang w:eastAsia="ja-JP"/>
          <w14:ligatures w14:val="none"/>
        </w:rPr>
      </w:pPr>
      <w:r w:rsidRPr="00B47F20">
        <w:rPr>
          <w:rFonts w:ascii="Aptos" w:eastAsiaTheme="minorEastAsia" w:hAnsi="Aptos" w:cstheme="minorHAnsi"/>
          <w:kern w:val="0"/>
          <w:lang w:eastAsia="ja-JP"/>
          <w14:textOutline w14:w="9525" w14:cap="rnd" w14:cmpd="sng" w14:algn="ctr">
            <w14:noFill/>
            <w14:prstDash w14:val="solid"/>
            <w14:bevel/>
          </w14:textOutline>
          <w14:ligatures w14:val="none"/>
        </w:rPr>
        <w:t xml:space="preserve">                                                                                                                   </w:t>
      </w:r>
    </w:p>
    <w:p w14:paraId="7EC22FA5" w14:textId="77777777" w:rsidR="00B47F20" w:rsidRPr="00B47F20" w:rsidRDefault="00B47F20" w:rsidP="00B47F20">
      <w:pPr>
        <w:widowControl w:val="0"/>
        <w:spacing w:after="0" w:line="240" w:lineRule="auto"/>
        <w:ind w:left="360" w:hanging="360"/>
        <w:jc w:val="center"/>
        <w:rPr>
          <w:rFonts w:eastAsiaTheme="minorEastAsia" w:cs="Arial"/>
          <w:kern w:val="0"/>
          <w:shd w:val="clear" w:color="auto" w:fill="FFFFFF"/>
          <w:lang w:eastAsia="ja-JP"/>
          <w14:ligatures w14:val="none"/>
        </w:rPr>
      </w:pPr>
    </w:p>
    <w:p w14:paraId="7AAACD97" w14:textId="77777777" w:rsidR="00B47F20" w:rsidRDefault="00B47F20" w:rsidP="00B47F20">
      <w:pPr>
        <w:spacing w:after="220" w:line="240" w:lineRule="auto"/>
        <w:contextualSpacing/>
        <w:jc w:val="center"/>
        <w:rPr>
          <w:rFonts w:ascii="Albertus Medium" w:eastAsiaTheme="minorEastAsia" w:hAnsi="Albertus Medium" w:cs="Aharoni"/>
          <w:b/>
          <w:bCs/>
          <w:caps/>
          <w:kern w:val="0"/>
          <w:u w:val="single"/>
          <w:lang w:eastAsia="ja-JP"/>
          <w14:textOutline w14:w="9525" w14:cap="rnd" w14:cmpd="sng" w14:algn="ctr">
            <w14:noFill/>
            <w14:prstDash w14:val="solid"/>
            <w14:bevel/>
          </w14:textOutline>
          <w14:ligatures w14:val="none"/>
        </w:rPr>
      </w:pPr>
      <w:r w:rsidRPr="00B47F20">
        <w:rPr>
          <w:rFonts w:ascii="Albertus Medium" w:eastAsiaTheme="minorEastAsia" w:hAnsi="Albertus Medium" w:cs="Aharoni"/>
          <w:b/>
          <w:bCs/>
          <w:caps/>
          <w:kern w:val="0"/>
          <w:u w:val="single"/>
          <w:lang w:eastAsia="ja-JP"/>
          <w14:textOutline w14:w="9525" w14:cap="rnd" w14:cmpd="sng" w14:algn="ctr">
            <w14:noFill/>
            <w14:prstDash w14:val="solid"/>
            <w14:bevel/>
          </w14:textOutline>
          <w14:ligatures w14:val="none"/>
        </w:rPr>
        <w:t>We Call Upon the Lord</w:t>
      </w:r>
    </w:p>
    <w:p w14:paraId="31D7D9F1" w14:textId="77777777" w:rsidR="00B47F20" w:rsidRPr="00B47F20" w:rsidRDefault="00B47F20" w:rsidP="00B47F20">
      <w:pPr>
        <w:spacing w:after="220" w:line="240" w:lineRule="auto"/>
        <w:contextualSpacing/>
        <w:jc w:val="center"/>
        <w:rPr>
          <w:rFonts w:ascii="Albertus Medium" w:eastAsiaTheme="minorEastAsia" w:hAnsi="Albertus Medium" w:cs="Aharoni"/>
          <w:b/>
          <w:bCs/>
          <w:caps/>
          <w:kern w:val="0"/>
          <w:u w:val="single"/>
          <w:lang w:eastAsia="ja-JP"/>
          <w14:textOutline w14:w="9525" w14:cap="rnd" w14:cmpd="sng" w14:algn="ctr">
            <w14:noFill/>
            <w14:prstDash w14:val="solid"/>
            <w14:bevel/>
          </w14:textOutline>
          <w14:ligatures w14:val="none"/>
        </w:rPr>
      </w:pPr>
    </w:p>
    <w:p w14:paraId="059E156B" w14:textId="274A3611" w:rsidR="00B47F20" w:rsidRPr="00B47F20" w:rsidRDefault="00B47F20" w:rsidP="00B47F20">
      <w:pPr>
        <w:shd w:val="clear" w:color="auto" w:fill="FFFFFF"/>
        <w:spacing w:before="100" w:beforeAutospacing="1" w:after="100" w:afterAutospacing="1" w:line="240" w:lineRule="auto"/>
        <w:jc w:val="center"/>
        <w:rPr>
          <w:rFonts w:ascii="Times New Roman" w:eastAsia="Times New Roman" w:hAnsi="Times New Roman" w:cstheme="minorHAnsi"/>
          <w:bCs/>
          <w:kern w:val="0"/>
          <w14:ligatures w14:val="none"/>
        </w:rPr>
      </w:pPr>
      <w:r w:rsidRPr="00B47F20">
        <w:rPr>
          <w:rFonts w:eastAsia="Times New Roman" w:cstheme="minorHAnsi"/>
          <w:b/>
          <w:kern w:val="0"/>
          <w14:ligatures w14:val="none"/>
        </w:rPr>
        <w:t xml:space="preserve">Invitation from Scripture </w:t>
      </w:r>
      <w:r w:rsidRPr="00B47F20">
        <w:rPr>
          <w:rFonts w:eastAsia="Times New Roman" w:cstheme="minorHAnsi"/>
          <w:bCs/>
          <w:kern w:val="0"/>
          <w14:ligatures w14:val="none"/>
        </w:rPr>
        <w:t xml:space="preserve">… </w:t>
      </w:r>
      <w:r>
        <w:rPr>
          <w:rFonts w:eastAsia="Times New Roman" w:cstheme="minorHAnsi"/>
          <w:bCs/>
          <w:kern w:val="0"/>
          <w14:ligatures w14:val="none"/>
        </w:rPr>
        <w:t>Martin Rangel</w:t>
      </w:r>
      <w:r w:rsidRPr="00B47F20">
        <w:rPr>
          <w:rFonts w:eastAsia="Times New Roman" w:cstheme="minorHAnsi"/>
          <w:bCs/>
          <w:kern w:val="0"/>
          <w14:ligatures w14:val="none"/>
        </w:rPr>
        <w:t xml:space="preserve">                                                   </w:t>
      </w:r>
      <w:r>
        <w:rPr>
          <w:rFonts w:eastAsia="Times New Roman" w:cstheme="minorHAnsi"/>
          <w:bCs/>
          <w:kern w:val="0"/>
          <w14:ligatures w14:val="none"/>
        </w:rPr>
        <w:t xml:space="preserve">             </w:t>
      </w:r>
      <w:r w:rsidRPr="00B47F20">
        <w:rPr>
          <w:rFonts w:eastAsia="Times New Roman" w:cstheme="minorHAnsi"/>
          <w:bCs/>
          <w:kern w:val="0"/>
          <w14:ligatures w14:val="none"/>
        </w:rPr>
        <w:t xml:space="preserve">                           </w:t>
      </w:r>
      <w:r w:rsidRPr="00B47F20">
        <w:rPr>
          <w:rFonts w:eastAsiaTheme="majorEastAsia" w:cs="Segoe UI"/>
          <w:b/>
          <w:bCs/>
          <w:color w:val="000000"/>
          <w:kern w:val="0"/>
          <w:shd w:val="clear" w:color="auto" w:fill="FFFFFF"/>
          <w:vertAlign w:val="superscript"/>
          <w14:ligatures w14:val="none"/>
        </w:rPr>
        <w:t>4 </w:t>
      </w:r>
      <w:r w:rsidRPr="00B47F20">
        <w:rPr>
          <w:rFonts w:eastAsiaTheme="majorEastAsia" w:cs="Segoe UI"/>
          <w:color w:val="000000"/>
          <w:kern w:val="0"/>
          <w:shd w:val="clear" w:color="auto" w:fill="FFFFFF"/>
          <w14:ligatures w14:val="none"/>
        </w:rPr>
        <w:t>Rejoice in the Lord always. I will say it again: Rejoice!</w:t>
      </w:r>
      <w:r w:rsidRPr="00B47F20">
        <w:rPr>
          <w:rFonts w:eastAsia="Times New Roman" w:cs="Segoe UI"/>
          <w:color w:val="000000"/>
          <w:kern w:val="0"/>
          <w:shd w:val="clear" w:color="auto" w:fill="FFFFFF"/>
          <w14:ligatures w14:val="none"/>
        </w:rPr>
        <w:t> </w:t>
      </w:r>
      <w:r w:rsidRPr="00B47F20">
        <w:rPr>
          <w:rFonts w:eastAsiaTheme="majorEastAsia" w:cs="Segoe UI"/>
          <w:b/>
          <w:bCs/>
          <w:color w:val="000000"/>
          <w:kern w:val="0"/>
          <w:shd w:val="clear" w:color="auto" w:fill="FFFFFF"/>
          <w:vertAlign w:val="superscript"/>
          <w14:ligatures w14:val="none"/>
        </w:rPr>
        <w:t>5 </w:t>
      </w:r>
      <w:r w:rsidRPr="00B47F20">
        <w:rPr>
          <w:rFonts w:eastAsiaTheme="majorEastAsia" w:cs="Segoe UI"/>
          <w:color w:val="000000"/>
          <w:kern w:val="0"/>
          <w:shd w:val="clear" w:color="auto" w:fill="FFFFFF"/>
          <w14:ligatures w14:val="none"/>
        </w:rPr>
        <w:t xml:space="preserve">Let your gentleness be evident to all. The Lord is </w:t>
      </w:r>
      <w:proofErr w:type="gramStart"/>
      <w:r w:rsidRPr="00B47F20">
        <w:rPr>
          <w:rFonts w:eastAsiaTheme="majorEastAsia" w:cs="Segoe UI"/>
          <w:color w:val="000000"/>
          <w:kern w:val="0"/>
          <w:shd w:val="clear" w:color="auto" w:fill="FFFFFF"/>
          <w14:ligatures w14:val="none"/>
        </w:rPr>
        <w:t>near</w:t>
      </w:r>
      <w:proofErr w:type="gramEnd"/>
      <w:r w:rsidRPr="00B47F20">
        <w:rPr>
          <w:rFonts w:eastAsiaTheme="majorEastAsia" w:cs="Segoe UI"/>
          <w:color w:val="000000"/>
          <w:kern w:val="0"/>
          <w:shd w:val="clear" w:color="auto" w:fill="FFFFFF"/>
          <w14:ligatures w14:val="none"/>
        </w:rPr>
        <w:t>.</w:t>
      </w:r>
      <w:r w:rsidRPr="00B47F20">
        <w:rPr>
          <w:rFonts w:eastAsia="Times New Roman" w:cs="Segoe UI"/>
          <w:color w:val="000000"/>
          <w:kern w:val="0"/>
          <w:shd w:val="clear" w:color="auto" w:fill="FFFFFF"/>
          <w14:ligatures w14:val="none"/>
        </w:rPr>
        <w:t> </w:t>
      </w:r>
      <w:r w:rsidRPr="00B47F20">
        <w:rPr>
          <w:rFonts w:eastAsiaTheme="majorEastAsia" w:cs="Segoe UI"/>
          <w:b/>
          <w:bCs/>
          <w:color w:val="000000"/>
          <w:kern w:val="0"/>
          <w:shd w:val="clear" w:color="auto" w:fill="FFFFFF"/>
          <w:vertAlign w:val="superscript"/>
          <w14:ligatures w14:val="none"/>
        </w:rPr>
        <w:t>6 </w:t>
      </w:r>
      <w:r w:rsidRPr="00B47F20">
        <w:rPr>
          <w:rFonts w:eastAsiaTheme="majorEastAsia" w:cs="Segoe UI"/>
          <w:color w:val="000000"/>
          <w:kern w:val="0"/>
          <w:shd w:val="clear" w:color="auto" w:fill="FFFFFF"/>
          <w14:ligatures w14:val="none"/>
        </w:rPr>
        <w:t>Do not be anxious about anything, but in every situation, by prayer and petition, with thanksgiving, present your requests to God.</w:t>
      </w:r>
      <w:r w:rsidRPr="00B47F20">
        <w:rPr>
          <w:rFonts w:eastAsia="Times New Roman" w:cs="Segoe UI"/>
          <w:color w:val="000000"/>
          <w:kern w:val="0"/>
          <w:shd w:val="clear" w:color="auto" w:fill="FFFFFF"/>
          <w14:ligatures w14:val="none"/>
        </w:rPr>
        <w:t> </w:t>
      </w:r>
      <w:r w:rsidRPr="00B47F20">
        <w:rPr>
          <w:rFonts w:eastAsiaTheme="majorEastAsia" w:cs="Segoe UI"/>
          <w:b/>
          <w:bCs/>
          <w:color w:val="000000"/>
          <w:kern w:val="0"/>
          <w:shd w:val="clear" w:color="auto" w:fill="FFFFFF"/>
          <w:vertAlign w:val="superscript"/>
          <w14:ligatures w14:val="none"/>
        </w:rPr>
        <w:t>7 </w:t>
      </w:r>
      <w:r w:rsidRPr="00B47F20">
        <w:rPr>
          <w:rFonts w:eastAsiaTheme="majorEastAsia" w:cs="Segoe UI"/>
          <w:color w:val="000000"/>
          <w:kern w:val="0"/>
          <w:shd w:val="clear" w:color="auto" w:fill="FFFFFF"/>
          <w14:ligatures w14:val="none"/>
        </w:rPr>
        <w:t>And the peace of God, which transcends all understanding, will guard your hearts and your minds in Christ Jesus.</w:t>
      </w:r>
    </w:p>
    <w:p w14:paraId="1CA84B37" w14:textId="77777777" w:rsidR="00B47F20" w:rsidRDefault="00B47F20" w:rsidP="00B47F20">
      <w:pPr>
        <w:spacing w:line="240" w:lineRule="auto"/>
        <w:jc w:val="center"/>
        <w:rPr>
          <w:rFonts w:eastAsiaTheme="minorEastAsia" w:cs="Calibri"/>
          <w:bCs/>
          <w:kern w:val="0"/>
          <w:lang w:eastAsia="ja-JP"/>
          <w14:ligatures w14:val="none"/>
        </w:rPr>
      </w:pPr>
      <w:r w:rsidRPr="00B47F20">
        <w:rPr>
          <w:rFonts w:eastAsiaTheme="minorEastAsia" w:cs="Calibri"/>
          <w:b/>
          <w:kern w:val="0"/>
          <w:lang w:eastAsia="ja-JP"/>
          <w14:ligatures w14:val="none"/>
        </w:rPr>
        <w:t xml:space="preserve">Invitation in Song </w:t>
      </w:r>
      <w:r w:rsidRPr="00B47F20">
        <w:rPr>
          <w:rFonts w:eastAsiaTheme="minorEastAsia" w:cs="Calibri"/>
          <w:bCs/>
          <w:kern w:val="0"/>
          <w:lang w:eastAsia="ja-JP"/>
          <w14:ligatures w14:val="none"/>
        </w:rPr>
        <w:t>… Rev. Ellen Woodworth</w:t>
      </w:r>
    </w:p>
    <w:p w14:paraId="3E6F8E78" w14:textId="77777777" w:rsidR="00B47F20" w:rsidRPr="00B47F20" w:rsidRDefault="00B47F20" w:rsidP="00B47F20">
      <w:pPr>
        <w:spacing w:line="240" w:lineRule="auto"/>
        <w:jc w:val="center"/>
        <w:rPr>
          <w:rFonts w:eastAsiaTheme="minorEastAsia" w:cs="Calibri"/>
          <w:bCs/>
          <w:kern w:val="0"/>
          <w:lang w:eastAsia="ja-JP"/>
          <w14:ligatures w14:val="none"/>
        </w:rPr>
      </w:pPr>
    </w:p>
    <w:p w14:paraId="7F5A504C" w14:textId="77777777" w:rsidR="00B47F20" w:rsidRDefault="00B47F20" w:rsidP="00B47F20">
      <w:pPr>
        <w:spacing w:line="240" w:lineRule="auto"/>
        <w:jc w:val="center"/>
        <w:rPr>
          <w:rFonts w:eastAsiaTheme="minorEastAsia" w:cs="Calibri"/>
          <w:bCs/>
          <w:kern w:val="0"/>
          <w:lang w:eastAsia="ja-JP"/>
          <w14:ligatures w14:val="none"/>
        </w:rPr>
      </w:pPr>
      <w:r w:rsidRPr="00B47F20">
        <w:rPr>
          <w:rFonts w:eastAsiaTheme="minorEastAsia" w:cs="Calibri"/>
          <w:b/>
          <w:kern w:val="0"/>
          <w:lang w:eastAsia="ja-JP"/>
          <w14:ligatures w14:val="none"/>
        </w:rPr>
        <w:t xml:space="preserve">Prayers of the People </w:t>
      </w:r>
      <w:r w:rsidRPr="00B47F20">
        <w:rPr>
          <w:rFonts w:eastAsiaTheme="minorEastAsia" w:cs="Calibri"/>
          <w:bCs/>
          <w:kern w:val="0"/>
          <w:lang w:eastAsia="ja-JP"/>
          <w14:ligatures w14:val="none"/>
        </w:rPr>
        <w:t>… Rev. Bob Fiedler</w:t>
      </w:r>
    </w:p>
    <w:p w14:paraId="5E81685C" w14:textId="77777777" w:rsidR="00B47F20" w:rsidRPr="00B47F20" w:rsidRDefault="00B47F20" w:rsidP="00B47F20">
      <w:pPr>
        <w:spacing w:line="240" w:lineRule="auto"/>
        <w:jc w:val="center"/>
        <w:rPr>
          <w:rFonts w:eastAsiaTheme="minorEastAsia" w:cs="Calibri"/>
          <w:bCs/>
          <w:kern w:val="0"/>
          <w:lang w:eastAsia="ja-JP"/>
          <w14:ligatures w14:val="none"/>
        </w:rPr>
      </w:pPr>
    </w:p>
    <w:p w14:paraId="46C77336" w14:textId="77777777" w:rsidR="00B47F20" w:rsidRDefault="00B47F20" w:rsidP="00B47F20">
      <w:pPr>
        <w:spacing w:line="240" w:lineRule="auto"/>
        <w:jc w:val="center"/>
        <w:rPr>
          <w:rFonts w:eastAsiaTheme="minorEastAsia" w:cstheme="minorHAnsi"/>
          <w:i/>
          <w:iCs/>
          <w:kern w:val="0"/>
          <w:lang w:eastAsia="ja-JP"/>
          <w14:ligatures w14:val="none"/>
        </w:rPr>
      </w:pPr>
      <w:r w:rsidRPr="00B47F20">
        <w:rPr>
          <w:rFonts w:eastAsiaTheme="minorEastAsia" w:cstheme="minorHAnsi"/>
          <w:b/>
          <w:kern w:val="0"/>
          <w:lang w:eastAsia="ja-JP"/>
          <w14:ligatures w14:val="none"/>
        </w:rPr>
        <w:lastRenderedPageBreak/>
        <w:t>The Lord’s Prayer</w:t>
      </w:r>
      <w:r w:rsidRPr="00B47F20">
        <w:rPr>
          <w:rFonts w:eastAsiaTheme="minorEastAsia" w:cstheme="minorHAnsi"/>
          <w:bCs/>
          <w:kern w:val="0"/>
          <w:lang w:eastAsia="ja-JP"/>
          <w14:ligatures w14:val="none"/>
        </w:rPr>
        <w:t xml:space="preserve"> </w:t>
      </w:r>
      <w:r w:rsidRPr="00B47F20">
        <w:rPr>
          <w:rFonts w:eastAsiaTheme="minorEastAsia" w:cstheme="minorHAnsi"/>
          <w:b/>
          <w:kern w:val="0"/>
          <w:lang w:eastAsia="ja-JP"/>
          <w14:ligatures w14:val="none"/>
        </w:rPr>
        <w:t xml:space="preserve">                                                                                                                                                                          </w:t>
      </w:r>
      <w:r w:rsidRPr="00B47F20">
        <w:rPr>
          <w:rFonts w:eastAsiaTheme="minorEastAsia" w:cstheme="minorHAnsi"/>
          <w:bCs/>
          <w:kern w:val="0"/>
          <w:lang w:eastAsia="ja-JP"/>
          <w14:ligatures w14:val="none"/>
        </w:rPr>
        <w:t xml:space="preserve"> </w:t>
      </w:r>
      <w:r w:rsidRPr="00B47F20">
        <w:rPr>
          <w:rFonts w:eastAsiaTheme="minorEastAsia" w:cstheme="minorHAnsi"/>
          <w:i/>
          <w:iCs/>
          <w:kern w:val="0"/>
          <w:lang w:eastAsia="ja-JP"/>
          <w14:ligatures w14:val="none"/>
        </w:rPr>
        <w:t xml:space="preserve">Our Father, who art in heaven, hallowed be thy name, the kingdom come, thy will be done, on earth as it is in heaven. Give us </w:t>
      </w:r>
      <w:proofErr w:type="gramStart"/>
      <w:r w:rsidRPr="00B47F20">
        <w:rPr>
          <w:rFonts w:eastAsiaTheme="minorEastAsia" w:cstheme="minorHAnsi"/>
          <w:i/>
          <w:iCs/>
          <w:kern w:val="0"/>
          <w:lang w:eastAsia="ja-JP"/>
          <w14:ligatures w14:val="none"/>
        </w:rPr>
        <w:t>this</w:t>
      </w:r>
      <w:proofErr w:type="gramEnd"/>
      <w:r w:rsidRPr="00B47F20">
        <w:rPr>
          <w:rFonts w:eastAsiaTheme="minorEastAsia" w:cstheme="minorHAnsi"/>
          <w:i/>
          <w:iCs/>
          <w:kern w:val="0"/>
          <w:lang w:eastAsia="ja-JP"/>
          <w14:ligatures w14:val="none"/>
        </w:rPr>
        <w:t xml:space="preserve"> day our daily bread and forgive us our debts as we forgive our debtors. Lead us not into temptation, but deliver us from evil, for thine is the kingdom and the power and the glory forever. AMEN.</w:t>
      </w:r>
    </w:p>
    <w:p w14:paraId="6C9BC557" w14:textId="77777777" w:rsidR="00B47F20" w:rsidRPr="00B47F20" w:rsidRDefault="00B47F20" w:rsidP="00B47F20">
      <w:pPr>
        <w:spacing w:after="220" w:line="240" w:lineRule="auto"/>
        <w:jc w:val="center"/>
        <w:rPr>
          <w:rFonts w:eastAsiaTheme="minorEastAsia" w:cstheme="minorHAnsi"/>
          <w:bCs/>
          <w:kern w:val="0"/>
          <w:lang w:eastAsia="ja-JP"/>
          <w14:ligatures w14:val="none"/>
        </w:rPr>
      </w:pPr>
      <w:r w:rsidRPr="00B47F20">
        <w:rPr>
          <w:rFonts w:eastAsiaTheme="minorEastAsia" w:cstheme="minorHAnsi"/>
          <w:b/>
          <w:kern w:val="0"/>
          <w:lang w:eastAsia="ja-JP"/>
          <w14:ligatures w14:val="none"/>
        </w:rPr>
        <w:t xml:space="preserve">Gloria Patri </w:t>
      </w:r>
      <w:r w:rsidRPr="00B47F20">
        <w:rPr>
          <w:rFonts w:eastAsiaTheme="minorEastAsia" w:cstheme="minorHAnsi"/>
          <w:bCs/>
          <w:kern w:val="0"/>
          <w:lang w:eastAsia="ja-JP"/>
          <w14:ligatures w14:val="none"/>
        </w:rPr>
        <w:t>… Kimari Spangler</w:t>
      </w:r>
    </w:p>
    <w:p w14:paraId="162D08EC" w14:textId="77777777" w:rsidR="00B47F20" w:rsidRPr="00B47F20" w:rsidRDefault="00B47F20" w:rsidP="00B47F20">
      <w:pPr>
        <w:spacing w:after="0" w:line="360" w:lineRule="auto"/>
        <w:contextualSpacing/>
        <w:jc w:val="center"/>
        <w:rPr>
          <w:rFonts w:ascii="Albertus Medium" w:eastAsiaTheme="minorEastAsia" w:hAnsi="Albertus Medium" w:cs="Aharoni"/>
          <w:b/>
          <w:bCs/>
          <w:caps/>
          <w:kern w:val="0"/>
          <w:u w:val="single"/>
          <w:lang w:eastAsia="ja-JP"/>
          <w14:textOutline w14:w="9525" w14:cap="rnd" w14:cmpd="sng" w14:algn="ctr">
            <w14:noFill/>
            <w14:prstDash w14:val="solid"/>
            <w14:bevel/>
          </w14:textOutline>
          <w14:ligatures w14:val="none"/>
        </w:rPr>
      </w:pPr>
      <w:r w:rsidRPr="00B47F20">
        <w:rPr>
          <w:rFonts w:ascii="Albertus Extra Bold" w:eastAsiaTheme="minorEastAsia" w:hAnsi="Albertus Extra Bold" w:cstheme="minorHAnsi"/>
          <w:b/>
          <w:bCs/>
          <w:color w:val="FFFFFF" w:themeColor="background1"/>
          <w:kern w:val="0"/>
          <w:lang w:eastAsia="ja-JP"/>
          <w14:glow w14:rad="101600">
            <w14:srgbClr w14:val="EE0000">
              <w14:alpha w14:val="40000"/>
            </w14:srgbClr>
          </w14:glow>
          <w14:textOutline w14:w="9525" w14:cap="rnd" w14:cmpd="sng" w14:algn="ctr">
            <w14:solidFill>
              <w14:srgbClr w14:val="00B050"/>
            </w14:solidFill>
            <w14:prstDash w14:val="solid"/>
            <w14:bevel/>
          </w14:textOutline>
          <w14:ligatures w14:val="none"/>
        </w:rPr>
        <w:t>SEASON of ADVENT</w:t>
      </w:r>
      <w:r w:rsidRPr="00B47F20">
        <w:rPr>
          <w:rFonts w:ascii="Albertus Medium" w:eastAsiaTheme="minorEastAsia" w:hAnsi="Albertus Medium" w:cs="Aharoni"/>
          <w:b/>
          <w:bCs/>
          <w:caps/>
          <w:kern w:val="0"/>
          <w:u w:val="single"/>
          <w:lang w:eastAsia="ja-JP"/>
          <w14:textOutline w14:w="9525" w14:cap="rnd" w14:cmpd="sng" w14:algn="ctr">
            <w14:noFill/>
            <w14:prstDash w14:val="solid"/>
            <w14:bevel/>
          </w14:textOutline>
          <w14:ligatures w14:val="none"/>
        </w:rPr>
        <w:t xml:space="preserve"> </w:t>
      </w:r>
    </w:p>
    <w:p w14:paraId="58BBF623" w14:textId="77777777" w:rsidR="00B47F20" w:rsidRDefault="00B47F20" w:rsidP="00B47F20">
      <w:pPr>
        <w:spacing w:after="220" w:line="240" w:lineRule="auto"/>
        <w:jc w:val="center"/>
        <w:rPr>
          <w:rFonts w:eastAsiaTheme="minorEastAsia" w:cstheme="minorHAnsi"/>
          <w:bCs/>
          <w:i/>
          <w:iCs/>
          <w:kern w:val="0"/>
          <w:lang w:eastAsia="ja-JP"/>
          <w14:textOutline w14:w="9525" w14:cap="rnd" w14:cmpd="sng" w14:algn="ctr">
            <w14:noFill/>
            <w14:prstDash w14:val="solid"/>
            <w14:bevel/>
          </w14:textOutline>
          <w14:ligatures w14:val="none"/>
        </w:rPr>
      </w:pPr>
      <w:r w:rsidRPr="00B47F20">
        <w:rPr>
          <w:rFonts w:eastAsiaTheme="minorEastAsia" w:cstheme="minorHAnsi"/>
          <w:b/>
          <w:kern w:val="0"/>
          <w:lang w:eastAsia="ja-JP"/>
          <w14:textOutline w14:w="9525" w14:cap="rnd" w14:cmpd="sng" w14:algn="ctr">
            <w14:noFill/>
            <w14:prstDash w14:val="solid"/>
            <w14:bevel/>
          </w14:textOutline>
          <w14:ligatures w14:val="none"/>
        </w:rPr>
        <w:t xml:space="preserve">Blessed Break </w:t>
      </w:r>
      <w:r w:rsidRPr="00B47F20">
        <w:rPr>
          <w:rFonts w:eastAsiaTheme="minorEastAsia" w:cstheme="minorHAnsi"/>
          <w:bCs/>
          <w:i/>
          <w:iCs/>
          <w:kern w:val="0"/>
          <w:lang w:eastAsia="ja-JP"/>
          <w14:textOutline w14:w="9525" w14:cap="rnd" w14:cmpd="sng" w14:algn="ctr">
            <w14:noFill/>
            <w14:prstDash w14:val="solid"/>
            <w14:bevel/>
          </w14:textOutline>
          <w14:ligatures w14:val="none"/>
        </w:rPr>
        <w:t>(Let’s show our faces and greet one another!)</w:t>
      </w:r>
    </w:p>
    <w:p w14:paraId="5556CFF5" w14:textId="77777777" w:rsidR="00B47F20" w:rsidRPr="00B47F20" w:rsidRDefault="00B47F20" w:rsidP="00B47F20">
      <w:pPr>
        <w:spacing w:after="220" w:line="240" w:lineRule="auto"/>
        <w:jc w:val="center"/>
        <w:rPr>
          <w:rFonts w:eastAsiaTheme="minorEastAsia" w:cstheme="minorHAnsi"/>
          <w:bCs/>
          <w:i/>
          <w:iCs/>
          <w:kern w:val="0"/>
          <w:lang w:eastAsia="ja-JP"/>
          <w14:textOutline w14:w="9525" w14:cap="rnd" w14:cmpd="sng" w14:algn="ctr">
            <w14:noFill/>
            <w14:prstDash w14:val="solid"/>
            <w14:bevel/>
          </w14:textOutline>
          <w14:ligatures w14:val="none"/>
        </w:rPr>
      </w:pPr>
    </w:p>
    <w:p w14:paraId="3DDE8398" w14:textId="77777777" w:rsidR="00B47F20" w:rsidRDefault="00B47F20" w:rsidP="00B47F20">
      <w:pPr>
        <w:spacing w:after="0" w:line="360" w:lineRule="auto"/>
        <w:contextualSpacing/>
        <w:jc w:val="center"/>
        <w:rPr>
          <w:rFonts w:ascii="Albertus Medium" w:eastAsiaTheme="minorEastAsia" w:hAnsi="Albertus Medium" w:cs="Aharoni"/>
          <w:b/>
          <w:bCs/>
          <w:caps/>
          <w:kern w:val="0"/>
          <w:u w:val="single"/>
          <w:lang w:eastAsia="ja-JP"/>
          <w14:textOutline w14:w="9525" w14:cap="rnd" w14:cmpd="sng" w14:algn="ctr">
            <w14:noFill/>
            <w14:prstDash w14:val="solid"/>
            <w14:bevel/>
          </w14:textOutline>
          <w14:ligatures w14:val="none"/>
        </w:rPr>
      </w:pPr>
      <w:r w:rsidRPr="00B47F20">
        <w:rPr>
          <w:rFonts w:ascii="Albertus Medium" w:eastAsiaTheme="minorEastAsia" w:hAnsi="Albertus Medium" w:cs="Aharoni"/>
          <w:b/>
          <w:bCs/>
          <w:caps/>
          <w:kern w:val="0"/>
          <w:u w:val="single"/>
          <w:lang w:eastAsia="ja-JP"/>
          <w14:textOutline w14:w="9525" w14:cap="rnd" w14:cmpd="sng" w14:algn="ctr">
            <w14:noFill/>
            <w14:prstDash w14:val="solid"/>
            <w14:bevel/>
          </w14:textOutline>
          <w14:ligatures w14:val="none"/>
        </w:rPr>
        <w:t>We Share God’s Word</w:t>
      </w:r>
    </w:p>
    <w:p w14:paraId="0B47D661" w14:textId="7CA8D569" w:rsidR="00B47F20" w:rsidRDefault="00B47F20" w:rsidP="00B47F20">
      <w:pPr>
        <w:spacing w:after="0" w:line="360" w:lineRule="auto"/>
        <w:contextualSpacing/>
        <w:jc w:val="center"/>
        <w:rPr>
          <w:rFonts w:eastAsiaTheme="minorEastAsia"/>
          <w:kern w:val="0"/>
          <w:lang w:eastAsia="ja-JP"/>
          <w14:ligatures w14:val="none"/>
        </w:rPr>
      </w:pPr>
      <w:bookmarkStart w:id="1" w:name="_Hlk191390755"/>
      <w:r w:rsidRPr="00B47F20">
        <w:rPr>
          <w:rFonts w:eastAsiaTheme="minorEastAsia"/>
          <w:b/>
          <w:bCs/>
          <w:kern w:val="0"/>
          <w:lang w:eastAsia="ja-JP"/>
          <w14:ligatures w14:val="none"/>
        </w:rPr>
        <w:t>Scripture</w:t>
      </w:r>
      <w:r w:rsidRPr="00B47F20">
        <w:rPr>
          <w:rFonts w:eastAsiaTheme="minorEastAsia"/>
          <w:kern w:val="0"/>
          <w:lang w:eastAsia="ja-JP"/>
          <w14:ligatures w14:val="none"/>
        </w:rPr>
        <w:t xml:space="preserve"> … Matthew 1: 18-25 … </w:t>
      </w:r>
      <w:r>
        <w:rPr>
          <w:rFonts w:eastAsiaTheme="minorEastAsia"/>
          <w:kern w:val="0"/>
          <w:lang w:eastAsia="ja-JP"/>
          <w14:ligatures w14:val="none"/>
        </w:rPr>
        <w:t>Tara Howard</w:t>
      </w:r>
    </w:p>
    <w:p w14:paraId="54D47157" w14:textId="1598F57D" w:rsidR="00B47F20" w:rsidRPr="00B47F20" w:rsidRDefault="00B47F20" w:rsidP="00B47F20">
      <w:pPr>
        <w:spacing w:after="0" w:line="360" w:lineRule="auto"/>
        <w:contextualSpacing/>
        <w:jc w:val="center"/>
        <w:rPr>
          <w:rFonts w:eastAsiaTheme="minorEastAsia"/>
          <w:kern w:val="0"/>
          <w:lang w:eastAsia="ja-JP"/>
          <w14:ligatures w14:val="none"/>
        </w:rPr>
      </w:pPr>
      <w:r w:rsidRPr="00B47F20">
        <w:rPr>
          <w:rFonts w:eastAsiaTheme="minorEastAsia"/>
          <w:kern w:val="0"/>
          <w:lang w:eastAsia="ja-JP"/>
          <w14:ligatures w14:val="none"/>
        </w:rPr>
        <w:t xml:space="preserve"> </w:t>
      </w:r>
      <w:bookmarkEnd w:id="1"/>
      <w:r w:rsidRPr="00B47F20">
        <w:rPr>
          <w:rFonts w:eastAsiaTheme="minorEastAsia"/>
          <w:b/>
          <w:bCs/>
          <w:kern w:val="0"/>
          <w:lang w:eastAsia="ja-JP"/>
          <w14:ligatures w14:val="none"/>
        </w:rPr>
        <w:t xml:space="preserve">Reflect in Music </w:t>
      </w:r>
      <w:r w:rsidRPr="00B47F20">
        <w:rPr>
          <w:rFonts w:eastAsiaTheme="minorEastAsia"/>
          <w:kern w:val="0"/>
          <w:lang w:eastAsia="ja-JP"/>
          <w14:ligatures w14:val="none"/>
        </w:rPr>
        <w:t>… Kimari Spangler</w:t>
      </w:r>
    </w:p>
    <w:p w14:paraId="750CFFA7" w14:textId="77777777" w:rsidR="00B47F20" w:rsidRPr="00B47F20" w:rsidRDefault="00B47F20" w:rsidP="00B47F20">
      <w:pPr>
        <w:spacing w:after="0" w:line="360" w:lineRule="auto"/>
        <w:contextualSpacing/>
        <w:jc w:val="center"/>
        <w:rPr>
          <w:rFonts w:eastAsiaTheme="minorEastAsia"/>
          <w:kern w:val="0"/>
          <w:lang w:eastAsia="ja-JP"/>
          <w14:ligatures w14:val="none"/>
        </w:rPr>
      </w:pPr>
      <w:r w:rsidRPr="00B47F20">
        <w:rPr>
          <w:rFonts w:eastAsiaTheme="minorEastAsia"/>
          <w:b/>
          <w:bCs/>
          <w:kern w:val="0"/>
          <w:lang w:eastAsia="ja-JP"/>
          <w14:ligatures w14:val="none"/>
        </w:rPr>
        <w:t xml:space="preserve">Words of Reflection </w:t>
      </w:r>
      <w:r w:rsidRPr="00B47F20">
        <w:rPr>
          <w:rFonts w:eastAsiaTheme="minorEastAsia"/>
          <w:kern w:val="0"/>
          <w:lang w:eastAsia="ja-JP"/>
          <w14:ligatures w14:val="none"/>
        </w:rPr>
        <w:t xml:space="preserve">… Beth </w:t>
      </w:r>
      <w:proofErr w:type="spellStart"/>
      <w:r w:rsidRPr="00B47F20">
        <w:rPr>
          <w:rFonts w:eastAsiaTheme="minorEastAsia"/>
          <w:kern w:val="0"/>
          <w:lang w:eastAsia="ja-JP"/>
          <w14:ligatures w14:val="none"/>
        </w:rPr>
        <w:t>Durodoye</w:t>
      </w:r>
      <w:proofErr w:type="spellEnd"/>
    </w:p>
    <w:p w14:paraId="0EB89CD6" w14:textId="77777777" w:rsidR="00B47F20" w:rsidRPr="00B47F20" w:rsidRDefault="00B47F20" w:rsidP="00B47F20">
      <w:pPr>
        <w:spacing w:after="0" w:line="360" w:lineRule="auto"/>
        <w:contextualSpacing/>
        <w:jc w:val="center"/>
        <w:rPr>
          <w:rFonts w:eastAsiaTheme="minorEastAsia"/>
          <w:i/>
          <w:iCs/>
          <w:kern w:val="0"/>
          <w:lang w:eastAsia="ja-JP"/>
          <w14:ligatures w14:val="none"/>
        </w:rPr>
      </w:pPr>
      <w:r w:rsidRPr="00B47F20">
        <w:rPr>
          <w:rFonts w:eastAsiaTheme="minorEastAsia"/>
          <w:b/>
          <w:bCs/>
          <w:kern w:val="0"/>
          <w:lang w:eastAsia="ja-JP"/>
          <w14:ligatures w14:val="none"/>
        </w:rPr>
        <w:t>Reflect in Song</w:t>
      </w:r>
      <w:r w:rsidRPr="00B47F20">
        <w:rPr>
          <w:rFonts w:eastAsiaTheme="minorEastAsia"/>
          <w:kern w:val="0"/>
          <w:lang w:eastAsia="ja-JP"/>
          <w14:ligatures w14:val="none"/>
        </w:rPr>
        <w:t xml:space="preserve"> … Avery Bolden </w:t>
      </w:r>
      <w:r w:rsidRPr="00B47F20">
        <w:rPr>
          <w:rFonts w:eastAsiaTheme="minorEastAsia"/>
          <w:i/>
          <w:iCs/>
          <w:kern w:val="0"/>
          <w:lang w:eastAsia="ja-JP"/>
          <w14:ligatures w14:val="none"/>
        </w:rPr>
        <w:t>(Go Tell It on the Mountain)</w:t>
      </w:r>
    </w:p>
    <w:p w14:paraId="5B657843" w14:textId="77777777" w:rsidR="00B47F20" w:rsidRPr="00B47F20" w:rsidRDefault="00B47F20" w:rsidP="00B47F20">
      <w:pPr>
        <w:spacing w:after="0" w:line="360" w:lineRule="auto"/>
        <w:contextualSpacing/>
        <w:jc w:val="center"/>
        <w:rPr>
          <w:rFonts w:eastAsiaTheme="minorEastAsia"/>
          <w:kern w:val="0"/>
          <w:lang w:eastAsia="ja-JP"/>
          <w14:ligatures w14:val="none"/>
        </w:rPr>
      </w:pPr>
      <w:r w:rsidRPr="00B47F20">
        <w:rPr>
          <w:rFonts w:eastAsiaTheme="minorEastAsia"/>
          <w:b/>
          <w:bCs/>
          <w:kern w:val="0"/>
          <w:lang w:eastAsia="ja-JP"/>
          <w14:ligatures w14:val="none"/>
        </w:rPr>
        <w:t>Message</w:t>
      </w:r>
      <w:r w:rsidRPr="00B47F20">
        <w:rPr>
          <w:rFonts w:eastAsiaTheme="minorEastAsia"/>
          <w:kern w:val="0"/>
          <w:lang w:eastAsia="ja-JP"/>
          <w14:ligatures w14:val="none"/>
        </w:rPr>
        <w:t xml:space="preserve"> … And Yet … Rev. Vernie L. Bolden, Jr</w:t>
      </w:r>
    </w:p>
    <w:p w14:paraId="5EC376DB" w14:textId="77777777" w:rsidR="00B47F20" w:rsidRPr="00B47F20" w:rsidRDefault="00B47F20" w:rsidP="00B47F20">
      <w:pPr>
        <w:spacing w:after="0" w:line="360" w:lineRule="auto"/>
        <w:contextualSpacing/>
        <w:jc w:val="center"/>
        <w:rPr>
          <w:rFonts w:eastAsiaTheme="minorEastAsia"/>
          <w:kern w:val="0"/>
          <w:lang w:eastAsia="ja-JP"/>
          <w14:ligatures w14:val="none"/>
        </w:rPr>
      </w:pPr>
    </w:p>
    <w:p w14:paraId="0BB3AB92" w14:textId="77777777" w:rsidR="00B47F20" w:rsidRPr="00B47F20" w:rsidRDefault="00B47F20" w:rsidP="00B47F20">
      <w:pPr>
        <w:spacing w:after="0" w:line="360" w:lineRule="auto"/>
        <w:contextualSpacing/>
        <w:jc w:val="center"/>
        <w:rPr>
          <w:rFonts w:ascii="Albertus Medium" w:eastAsiaTheme="minorEastAsia" w:hAnsi="Albertus Medium"/>
          <w:b/>
          <w:bCs/>
          <w:i/>
          <w:iCs/>
          <w:caps/>
          <w:kern w:val="0"/>
          <w:u w:val="single"/>
          <w:lang w:eastAsia="ja-JP"/>
          <w14:textOutline w14:w="9525" w14:cap="rnd" w14:cmpd="sng" w14:algn="ctr">
            <w14:noFill/>
            <w14:prstDash w14:val="solid"/>
            <w14:bevel/>
          </w14:textOutline>
          <w14:ligatures w14:val="none"/>
        </w:rPr>
      </w:pPr>
      <w:r w:rsidRPr="00B47F20">
        <w:rPr>
          <w:rFonts w:ascii="Albertus Medium" w:eastAsiaTheme="minorEastAsia" w:hAnsi="Albertus Medium" w:cstheme="minorHAnsi"/>
          <w:kern w:val="0"/>
          <w:lang w:eastAsia="ja-JP"/>
          <w14:textOutline w14:w="9525" w14:cap="rnd" w14:cmpd="sng" w14:algn="ctr">
            <w14:noFill/>
            <w14:prstDash w14:val="solid"/>
            <w14:bevel/>
          </w14:textOutline>
          <w14:ligatures w14:val="none"/>
        </w:rPr>
        <w:t xml:space="preserve">   </w:t>
      </w:r>
      <w:r w:rsidRPr="00B47F20">
        <w:rPr>
          <w:rFonts w:ascii="Albertus Medium" w:eastAsiaTheme="minorEastAsia" w:hAnsi="Albertus Medium" w:cs="Aharoni"/>
          <w:b/>
          <w:bCs/>
          <w:caps/>
          <w:kern w:val="0"/>
          <w:u w:val="single"/>
          <w:lang w:eastAsia="ja-JP"/>
          <w14:textOutline w14:w="9525" w14:cap="rnd" w14:cmpd="sng" w14:algn="ctr">
            <w14:noFill/>
            <w14:prstDash w14:val="solid"/>
            <w14:bevel/>
          </w14:textOutline>
          <w14:ligatures w14:val="none"/>
        </w:rPr>
        <w:t>We Respond</w:t>
      </w:r>
    </w:p>
    <w:p w14:paraId="06C9A4C2" w14:textId="77777777" w:rsidR="00B47F20" w:rsidRPr="00B47F20" w:rsidRDefault="00B47F20" w:rsidP="00B47F20">
      <w:pPr>
        <w:widowControl w:val="0"/>
        <w:spacing w:after="0" w:line="276" w:lineRule="auto"/>
        <w:jc w:val="center"/>
        <w:rPr>
          <w:rFonts w:eastAsiaTheme="minorEastAsia" w:cs="Calibri"/>
          <w:kern w:val="0"/>
          <w:lang w:eastAsia="ja-JP"/>
          <w14:textOutline w14:w="9525" w14:cap="rnd" w14:cmpd="sng" w14:algn="ctr">
            <w14:noFill/>
            <w14:prstDash w14:val="solid"/>
            <w14:bevel/>
          </w14:textOutline>
          <w14:ligatures w14:val="none"/>
        </w:rPr>
      </w:pPr>
      <w:r w:rsidRPr="00B47F20">
        <w:rPr>
          <w:rFonts w:eastAsiaTheme="minorEastAsia" w:cs="Calibri"/>
          <w:b/>
          <w:bCs/>
          <w:kern w:val="0"/>
          <w:lang w:eastAsia="ja-JP"/>
          <w14:textOutline w14:w="9525" w14:cap="rnd" w14:cmpd="sng" w14:algn="ctr">
            <w14:noFill/>
            <w14:prstDash w14:val="solid"/>
            <w14:bevel/>
          </w14:textOutline>
          <w14:ligatures w14:val="none"/>
        </w:rPr>
        <w:t xml:space="preserve">Respond in Song </w:t>
      </w:r>
      <w:r w:rsidRPr="00B47F20">
        <w:rPr>
          <w:rFonts w:eastAsiaTheme="minorEastAsia" w:cs="Calibri"/>
          <w:kern w:val="0"/>
          <w:lang w:eastAsia="ja-JP"/>
          <w14:textOutline w14:w="9525" w14:cap="rnd" w14:cmpd="sng" w14:algn="ctr">
            <w14:noFill/>
            <w14:prstDash w14:val="solid"/>
            <w14:bevel/>
          </w14:textOutline>
          <w14:ligatures w14:val="none"/>
        </w:rPr>
        <w:t>… Rev. Ellen Woodworth</w:t>
      </w:r>
    </w:p>
    <w:p w14:paraId="00C25A1B" w14:textId="77777777" w:rsidR="00B47F20" w:rsidRPr="00B47F20" w:rsidRDefault="00B47F20" w:rsidP="00B47F20">
      <w:pPr>
        <w:shd w:val="clear" w:color="auto" w:fill="FFFFFF"/>
        <w:spacing w:before="100" w:beforeAutospacing="1" w:after="100" w:afterAutospacing="1" w:line="240" w:lineRule="auto"/>
        <w:jc w:val="center"/>
        <w:rPr>
          <w:rFonts w:eastAsia="Times New Roman" w:cs="Segoe UI"/>
          <w:color w:val="000000"/>
          <w:kern w:val="0"/>
          <w14:ligatures w14:val="none"/>
        </w:rPr>
      </w:pPr>
      <w:r w:rsidRPr="00B47F20">
        <w:rPr>
          <w:rFonts w:ascii="Aptos" w:eastAsia="Times New Roman" w:hAnsi="Aptos" w:cstheme="minorHAnsi"/>
          <w:b/>
          <w:bCs/>
          <w:kern w:val="0"/>
          <w14:textOutline w14:w="9525" w14:cap="rnd" w14:cmpd="sng" w14:algn="ctr">
            <w14:noFill/>
            <w14:prstDash w14:val="solid"/>
            <w14:bevel/>
          </w14:textOutline>
          <w14:ligatures w14:val="none"/>
        </w:rPr>
        <w:t xml:space="preserve">Affirm Our Faith </w:t>
      </w:r>
      <w:r w:rsidRPr="00B47F20">
        <w:rPr>
          <w:rFonts w:ascii="Aptos" w:eastAsia="Times New Roman" w:hAnsi="Aptos" w:cstheme="minorHAnsi"/>
          <w:kern w:val="0"/>
          <w14:textOutline w14:w="9525" w14:cap="rnd" w14:cmpd="sng" w14:algn="ctr">
            <w14:noFill/>
            <w14:prstDash w14:val="solid"/>
            <w14:bevel/>
          </w14:textOutline>
          <w14:ligatures w14:val="none"/>
        </w:rPr>
        <w:t xml:space="preserve">(Luke 2: 8-14 </w:t>
      </w:r>
      <w:proofErr w:type="spellStart"/>
      <w:proofErr w:type="gramStart"/>
      <w:r w:rsidRPr="00B47F20">
        <w:rPr>
          <w:rFonts w:ascii="Aptos" w:eastAsia="Times New Roman" w:hAnsi="Aptos" w:cstheme="minorHAnsi"/>
          <w:kern w:val="0"/>
          <w14:textOutline w14:w="9525" w14:cap="rnd" w14:cmpd="sng" w14:algn="ctr">
            <w14:noFill/>
            <w14:prstDash w14:val="solid"/>
            <w14:bevel/>
          </w14:textOutline>
          <w14:ligatures w14:val="none"/>
        </w:rPr>
        <w:t>kjv</w:t>
      </w:r>
      <w:proofErr w:type="spellEnd"/>
      <w:r w:rsidRPr="00B47F20">
        <w:rPr>
          <w:rFonts w:ascii="Aptos" w:eastAsia="Times New Roman" w:hAnsi="Aptos" w:cstheme="minorHAnsi"/>
          <w:kern w:val="0"/>
          <w14:textOutline w14:w="9525" w14:cap="rnd" w14:cmpd="sng" w14:algn="ctr">
            <w14:noFill/>
            <w14:prstDash w14:val="solid"/>
            <w14:bevel/>
          </w14:textOutline>
          <w14:ligatures w14:val="none"/>
        </w:rPr>
        <w:t>)</w:t>
      </w:r>
      <w:r w:rsidRPr="00B47F20">
        <w:rPr>
          <w:rFonts w:ascii="Aptos" w:eastAsia="Times New Roman" w:hAnsi="Aptos" w:cstheme="minorHAnsi"/>
          <w:kern w:val="0"/>
          <w14:ligatures w14:val="none"/>
        </w:rPr>
        <w:t xml:space="preserve">   </w:t>
      </w:r>
      <w:proofErr w:type="gramEnd"/>
      <w:r w:rsidRPr="00B47F20">
        <w:rPr>
          <w:rFonts w:ascii="Aptos" w:eastAsia="Times New Roman" w:hAnsi="Aptos" w:cstheme="minorHAnsi"/>
          <w:kern w:val="0"/>
          <w14:ligatures w14:val="none"/>
        </w:rPr>
        <w:t xml:space="preserve">                                                                                                                                       </w:t>
      </w:r>
      <w:r w:rsidRPr="00B47F20">
        <w:rPr>
          <w:rFonts w:eastAsiaTheme="majorEastAsia" w:cs="Segoe UI"/>
          <w:b/>
          <w:bCs/>
          <w:color w:val="000000"/>
          <w:kern w:val="0"/>
          <w:vertAlign w:val="superscript"/>
          <w14:ligatures w14:val="none"/>
        </w:rPr>
        <w:t>8 </w:t>
      </w:r>
      <w:r w:rsidRPr="00B47F20">
        <w:rPr>
          <w:rFonts w:eastAsiaTheme="majorEastAsia" w:cs="Segoe UI"/>
          <w:color w:val="000000"/>
          <w:kern w:val="0"/>
          <w14:ligatures w14:val="none"/>
        </w:rPr>
        <w:t xml:space="preserve">And there were in the same country shepherds abiding in the field, keeping watch over their flock by night. </w:t>
      </w:r>
      <w:r w:rsidRPr="00B47F20">
        <w:rPr>
          <w:rFonts w:eastAsiaTheme="majorEastAsia" w:cs="Segoe UI"/>
          <w:b/>
          <w:bCs/>
          <w:color w:val="000000"/>
          <w:kern w:val="0"/>
          <w:vertAlign w:val="superscript"/>
          <w14:ligatures w14:val="none"/>
        </w:rPr>
        <w:t>9 </w:t>
      </w:r>
      <w:r w:rsidRPr="00B47F20">
        <w:rPr>
          <w:rFonts w:eastAsiaTheme="majorEastAsia" w:cs="Segoe UI"/>
          <w:color w:val="000000"/>
          <w:kern w:val="0"/>
          <w14:ligatures w14:val="none"/>
        </w:rPr>
        <w:t xml:space="preserve">And, lo, the angel of the Lord came upon them, and the glory of the Lord shone round about them: and they were sore afraid. </w:t>
      </w:r>
      <w:r w:rsidRPr="00B47F20">
        <w:rPr>
          <w:rFonts w:eastAsiaTheme="majorEastAsia" w:cs="Segoe UI"/>
          <w:b/>
          <w:bCs/>
          <w:color w:val="000000"/>
          <w:kern w:val="0"/>
          <w:vertAlign w:val="superscript"/>
          <w14:ligatures w14:val="none"/>
        </w:rPr>
        <w:t>10 </w:t>
      </w:r>
      <w:r w:rsidRPr="00B47F20">
        <w:rPr>
          <w:rFonts w:eastAsiaTheme="majorEastAsia" w:cs="Segoe UI"/>
          <w:color w:val="000000"/>
          <w:kern w:val="0"/>
          <w14:ligatures w14:val="none"/>
        </w:rPr>
        <w:t xml:space="preserve">And the angel said unto them, Fear not: for, behold, I bring you good tidings of great joy, which shall be to all people. </w:t>
      </w:r>
      <w:r w:rsidRPr="00B47F20">
        <w:rPr>
          <w:rFonts w:eastAsiaTheme="majorEastAsia" w:cs="Segoe UI"/>
          <w:b/>
          <w:bCs/>
          <w:color w:val="000000"/>
          <w:kern w:val="0"/>
          <w:vertAlign w:val="superscript"/>
          <w14:ligatures w14:val="none"/>
        </w:rPr>
        <w:t>11 </w:t>
      </w:r>
      <w:r w:rsidRPr="00B47F20">
        <w:rPr>
          <w:rFonts w:eastAsiaTheme="majorEastAsia" w:cs="Segoe UI"/>
          <w:color w:val="000000"/>
          <w:kern w:val="0"/>
          <w14:ligatures w14:val="none"/>
        </w:rPr>
        <w:t xml:space="preserve">For unto you is born this day in the city of David a </w:t>
      </w:r>
      <w:proofErr w:type="spellStart"/>
      <w:r w:rsidRPr="00B47F20">
        <w:rPr>
          <w:rFonts w:eastAsiaTheme="majorEastAsia" w:cs="Segoe UI"/>
          <w:color w:val="000000"/>
          <w:kern w:val="0"/>
          <w14:ligatures w14:val="none"/>
        </w:rPr>
        <w:t>Saviour</w:t>
      </w:r>
      <w:proofErr w:type="spellEnd"/>
      <w:r w:rsidRPr="00B47F20">
        <w:rPr>
          <w:rFonts w:eastAsiaTheme="majorEastAsia" w:cs="Segoe UI"/>
          <w:color w:val="000000"/>
          <w:kern w:val="0"/>
          <w14:ligatures w14:val="none"/>
        </w:rPr>
        <w:t xml:space="preserve">, which is Christ the Lord. </w:t>
      </w:r>
      <w:r w:rsidRPr="00B47F20">
        <w:rPr>
          <w:rFonts w:eastAsiaTheme="majorEastAsia" w:cs="Segoe UI"/>
          <w:b/>
          <w:bCs/>
          <w:color w:val="000000"/>
          <w:kern w:val="0"/>
          <w:vertAlign w:val="superscript"/>
          <w14:ligatures w14:val="none"/>
        </w:rPr>
        <w:t>12 </w:t>
      </w:r>
      <w:r w:rsidRPr="00B47F20">
        <w:rPr>
          <w:rFonts w:eastAsiaTheme="majorEastAsia" w:cs="Segoe UI"/>
          <w:color w:val="000000"/>
          <w:kern w:val="0"/>
          <w14:ligatures w14:val="none"/>
        </w:rPr>
        <w:t xml:space="preserve">And this shall be a sign unto you; Ye shall find the </w:t>
      </w:r>
      <w:proofErr w:type="gramStart"/>
      <w:r w:rsidRPr="00B47F20">
        <w:rPr>
          <w:rFonts w:eastAsiaTheme="majorEastAsia" w:cs="Segoe UI"/>
          <w:color w:val="000000"/>
          <w:kern w:val="0"/>
          <w14:ligatures w14:val="none"/>
        </w:rPr>
        <w:t>babe</w:t>
      </w:r>
      <w:proofErr w:type="gramEnd"/>
      <w:r w:rsidRPr="00B47F20">
        <w:rPr>
          <w:rFonts w:eastAsiaTheme="majorEastAsia" w:cs="Segoe UI"/>
          <w:color w:val="000000"/>
          <w:kern w:val="0"/>
          <w14:ligatures w14:val="none"/>
        </w:rPr>
        <w:t xml:space="preserve">, wrapped in swaddling clothes, lying in a manger. </w:t>
      </w:r>
      <w:r w:rsidRPr="00B47F20">
        <w:rPr>
          <w:rFonts w:eastAsiaTheme="majorEastAsia" w:cs="Segoe UI"/>
          <w:b/>
          <w:bCs/>
          <w:color w:val="000000"/>
          <w:kern w:val="0"/>
          <w:vertAlign w:val="superscript"/>
          <w14:ligatures w14:val="none"/>
        </w:rPr>
        <w:t>13 </w:t>
      </w:r>
      <w:r w:rsidRPr="00B47F20">
        <w:rPr>
          <w:rFonts w:eastAsiaTheme="majorEastAsia" w:cs="Segoe UI"/>
          <w:color w:val="000000"/>
          <w:kern w:val="0"/>
          <w14:ligatures w14:val="none"/>
        </w:rPr>
        <w:t xml:space="preserve">And suddenly there was with the angel a multitude of the heavenly host praising God, and saying, </w:t>
      </w:r>
      <w:r w:rsidRPr="00B47F20">
        <w:rPr>
          <w:rFonts w:eastAsiaTheme="majorEastAsia" w:cs="Segoe UI"/>
          <w:b/>
          <w:bCs/>
          <w:color w:val="000000"/>
          <w:kern w:val="0"/>
          <w:vertAlign w:val="superscript"/>
          <w14:ligatures w14:val="none"/>
        </w:rPr>
        <w:t>14 </w:t>
      </w:r>
      <w:r w:rsidRPr="00B47F20">
        <w:rPr>
          <w:rFonts w:eastAsiaTheme="majorEastAsia" w:cs="Segoe UI"/>
          <w:color w:val="000000"/>
          <w:kern w:val="0"/>
          <w14:ligatures w14:val="none"/>
        </w:rPr>
        <w:t>Glory to God in the highest, and on earth peace, good will toward men</w:t>
      </w:r>
    </w:p>
    <w:p w14:paraId="3B07770E" w14:textId="77777777" w:rsidR="00B47F20" w:rsidRPr="00B47F20" w:rsidRDefault="00B47F20" w:rsidP="00B47F20">
      <w:pPr>
        <w:spacing w:after="220" w:line="240" w:lineRule="auto"/>
        <w:jc w:val="center"/>
        <w:rPr>
          <w:rFonts w:ascii="Albertus Medium" w:eastAsiaTheme="minorEastAsia" w:hAnsi="Albertus Medium" w:cs="Aharoni"/>
          <w:b/>
          <w:bCs/>
          <w:caps/>
          <w:kern w:val="0"/>
          <w:u w:val="single"/>
          <w:lang w:eastAsia="ja-JP"/>
          <w14:textOutline w14:w="9525" w14:cap="rnd" w14:cmpd="sng" w14:algn="ctr">
            <w14:noFill/>
            <w14:prstDash w14:val="solid"/>
            <w14:bevel/>
          </w14:textOutline>
          <w14:ligatures w14:val="none"/>
        </w:rPr>
      </w:pPr>
      <w:r w:rsidRPr="00B47F20">
        <w:rPr>
          <w:rFonts w:ascii="Albertus Medium" w:eastAsiaTheme="minorEastAsia" w:hAnsi="Albertus Medium" w:cs="Aharoni"/>
          <w:b/>
          <w:bCs/>
          <w:caps/>
          <w:kern w:val="0"/>
          <w:u w:val="single"/>
          <w:lang w:eastAsia="ja-JP"/>
          <w14:textOutline w14:w="9525" w14:cap="rnd" w14:cmpd="sng" w14:algn="ctr">
            <w14:noFill/>
            <w14:prstDash w14:val="solid"/>
            <w14:bevel/>
          </w14:textOutline>
          <w14:ligatures w14:val="none"/>
        </w:rPr>
        <w:t>We Tell the Good News</w:t>
      </w:r>
    </w:p>
    <w:p w14:paraId="286F253C" w14:textId="77777777" w:rsidR="00B47F20" w:rsidRPr="00B47F20" w:rsidRDefault="00B47F20" w:rsidP="00B47F20">
      <w:pPr>
        <w:widowControl w:val="0"/>
        <w:spacing w:after="0" w:line="276" w:lineRule="auto"/>
        <w:jc w:val="center"/>
        <w:rPr>
          <w:rFonts w:eastAsiaTheme="minorEastAsia" w:cstheme="minorHAnsi"/>
          <w:kern w:val="0"/>
          <w:lang w:eastAsia="ja-JP"/>
          <w14:textOutline w14:w="9525" w14:cap="rnd" w14:cmpd="sng" w14:algn="ctr">
            <w14:noFill/>
            <w14:prstDash w14:val="solid"/>
            <w14:bevel/>
          </w14:textOutline>
          <w14:ligatures w14:val="none"/>
        </w:rPr>
      </w:pPr>
      <w:r w:rsidRPr="00B47F20">
        <w:rPr>
          <w:rFonts w:eastAsiaTheme="minorEastAsia" w:cstheme="minorHAnsi"/>
          <w:b/>
          <w:bCs/>
          <w:kern w:val="0"/>
          <w:lang w:eastAsia="ja-JP"/>
          <w14:textOutline w14:w="9525" w14:cap="rnd" w14:cmpd="sng" w14:algn="ctr">
            <w14:noFill/>
            <w14:prstDash w14:val="solid"/>
            <w14:bevel/>
          </w14:textOutline>
          <w14:ligatures w14:val="none"/>
        </w:rPr>
        <w:t xml:space="preserve">Benediction </w:t>
      </w:r>
      <w:r w:rsidRPr="00B47F20">
        <w:rPr>
          <w:rFonts w:eastAsiaTheme="minorEastAsia" w:cstheme="minorHAnsi"/>
          <w:kern w:val="0"/>
          <w:lang w:eastAsia="ja-JP"/>
          <w14:textOutline w14:w="9525" w14:cap="rnd" w14:cmpd="sng" w14:algn="ctr">
            <w14:noFill/>
            <w14:prstDash w14:val="solid"/>
            <w14:bevel/>
          </w14:textOutline>
          <w14:ligatures w14:val="none"/>
        </w:rPr>
        <w:t xml:space="preserve"> </w:t>
      </w:r>
    </w:p>
    <w:p w14:paraId="4AF4493C" w14:textId="77777777" w:rsidR="00B47F20" w:rsidRPr="00B47F20" w:rsidRDefault="00B47F20" w:rsidP="00B47F20">
      <w:pPr>
        <w:widowControl w:val="0"/>
        <w:spacing w:after="0" w:line="276" w:lineRule="auto"/>
        <w:jc w:val="center"/>
        <w:rPr>
          <w:rFonts w:eastAsiaTheme="minorEastAsia" w:cstheme="minorHAnsi"/>
          <w:i/>
          <w:iCs/>
          <w:kern w:val="0"/>
          <w:lang w:eastAsia="ja-JP"/>
          <w14:textOutline w14:w="9525" w14:cap="rnd" w14:cmpd="sng" w14:algn="ctr">
            <w14:noFill/>
            <w14:prstDash w14:val="solid"/>
            <w14:bevel/>
          </w14:textOutline>
          <w14:ligatures w14:val="none"/>
        </w:rPr>
      </w:pPr>
    </w:p>
    <w:p w14:paraId="18AA65DB" w14:textId="77777777" w:rsidR="00B47F20" w:rsidRDefault="00B47F20" w:rsidP="00B47F20">
      <w:pPr>
        <w:widowControl w:val="0"/>
        <w:spacing w:after="0" w:line="276" w:lineRule="auto"/>
        <w:jc w:val="center"/>
        <w:rPr>
          <w:rFonts w:eastAsiaTheme="minorEastAsia" w:cstheme="minorHAnsi"/>
          <w:i/>
          <w:iCs/>
          <w:kern w:val="0"/>
          <w:lang w:eastAsia="ja-JP"/>
          <w14:textOutline w14:w="9525" w14:cap="rnd" w14:cmpd="sng" w14:algn="ctr">
            <w14:noFill/>
            <w14:prstDash w14:val="solid"/>
            <w14:bevel/>
          </w14:textOutline>
          <w14:ligatures w14:val="none"/>
        </w:rPr>
      </w:pPr>
      <w:r w:rsidRPr="00B47F20">
        <w:rPr>
          <w:rFonts w:eastAsiaTheme="minorEastAsia" w:cstheme="minorHAnsi"/>
          <w:b/>
          <w:bCs/>
          <w:kern w:val="0"/>
          <w:lang w:eastAsia="ja-JP"/>
          <w14:textOutline w14:w="9525" w14:cap="rnd" w14:cmpd="sng" w14:algn="ctr">
            <w14:noFill/>
            <w14:prstDash w14:val="solid"/>
            <w14:bevel/>
          </w14:textOutline>
          <w14:ligatures w14:val="none"/>
        </w:rPr>
        <w:t>Go in Peace</w:t>
      </w:r>
      <w:r w:rsidRPr="00B47F20">
        <w:rPr>
          <w:rFonts w:eastAsiaTheme="minorEastAsia" w:cstheme="minorHAnsi"/>
          <w:kern w:val="0"/>
          <w:lang w:eastAsia="ja-JP"/>
          <w14:textOutline w14:w="9525" w14:cap="rnd" w14:cmpd="sng" w14:algn="ctr">
            <w14:noFill/>
            <w14:prstDash w14:val="solid"/>
            <w14:bevel/>
          </w14:textOutline>
          <w14:ligatures w14:val="none"/>
        </w:rPr>
        <w:t xml:space="preserve"> … Avery Bolden </w:t>
      </w:r>
      <w:r w:rsidRPr="00B47F20">
        <w:rPr>
          <w:rFonts w:eastAsiaTheme="minorEastAsia" w:cstheme="minorHAnsi"/>
          <w:i/>
          <w:iCs/>
          <w:kern w:val="0"/>
          <w:lang w:eastAsia="ja-JP"/>
          <w14:textOutline w14:w="9525" w14:cap="rnd" w14:cmpd="sng" w14:algn="ctr">
            <w14:noFill/>
            <w14:prstDash w14:val="solid"/>
            <w14:bevel/>
          </w14:textOutline>
          <w14:ligatures w14:val="none"/>
        </w:rPr>
        <w:t>(Silent Night)</w:t>
      </w:r>
    </w:p>
    <w:p w14:paraId="502303E4" w14:textId="77777777" w:rsidR="00B47F20" w:rsidRPr="00B47F20" w:rsidRDefault="00B47F20" w:rsidP="00B47F20">
      <w:pPr>
        <w:widowControl w:val="0"/>
        <w:spacing w:after="0" w:line="276" w:lineRule="auto"/>
        <w:jc w:val="center"/>
        <w:rPr>
          <w:rFonts w:eastAsiaTheme="minorEastAsia" w:cstheme="minorHAnsi"/>
          <w:i/>
          <w:iCs/>
          <w:kern w:val="0"/>
          <w:lang w:eastAsia="ja-JP"/>
          <w14:textOutline w14:w="9525" w14:cap="rnd" w14:cmpd="sng" w14:algn="ctr">
            <w14:noFill/>
            <w14:prstDash w14:val="solid"/>
            <w14:bevel/>
          </w14:textOutline>
          <w14:ligatures w14:val="none"/>
        </w:rPr>
      </w:pPr>
    </w:p>
    <w:p w14:paraId="77D1FD6D" w14:textId="77777777" w:rsidR="00B47F20" w:rsidRDefault="00B47F20" w:rsidP="00B47F20">
      <w:pPr>
        <w:spacing w:after="150" w:line="240" w:lineRule="auto"/>
        <w:jc w:val="center"/>
        <w:rPr>
          <w:rFonts w:ascii="Albertus MT Lt" w:eastAsiaTheme="majorEastAsia" w:hAnsi="Albertus MT Lt" w:cs="Times New Roman"/>
          <w:b/>
          <w:bCs/>
          <w:color w:val="000000"/>
          <w:kern w:val="0"/>
          <w:u w:val="single"/>
          <w14:ligatures w14:val="none"/>
        </w:rPr>
      </w:pPr>
      <w:bookmarkStart w:id="2" w:name="_Hlk122095838"/>
    </w:p>
    <w:p w14:paraId="18A5387B" w14:textId="6A591D9D" w:rsidR="00B47F20" w:rsidRPr="00B47F20" w:rsidRDefault="00B47F20" w:rsidP="00B47F20">
      <w:pPr>
        <w:spacing w:after="150" w:line="240" w:lineRule="auto"/>
        <w:jc w:val="center"/>
        <w:rPr>
          <w:rFonts w:ascii="Albertus MT Lt" w:eastAsiaTheme="majorEastAsia" w:hAnsi="Albertus MT Lt" w:cs="Times New Roman"/>
          <w:b/>
          <w:bCs/>
          <w:color w:val="000000"/>
          <w:kern w:val="0"/>
          <w:u w:val="single"/>
          <w14:ligatures w14:val="none"/>
        </w:rPr>
      </w:pPr>
      <w:r w:rsidRPr="00B47F20">
        <w:rPr>
          <w:rFonts w:ascii="Albertus MT Lt" w:eastAsiaTheme="majorEastAsia" w:hAnsi="Albertus MT Lt" w:cs="Times New Roman"/>
          <w:b/>
          <w:bCs/>
          <w:color w:val="000000"/>
          <w:kern w:val="0"/>
          <w:u w:val="single"/>
          <w14:ligatures w14:val="none"/>
        </w:rPr>
        <w:lastRenderedPageBreak/>
        <w:t>Matthew 1: 18-25</w:t>
      </w:r>
    </w:p>
    <w:p w14:paraId="1574918A" w14:textId="77777777" w:rsidR="00B47F20" w:rsidRPr="00B47F20" w:rsidRDefault="00B47F20" w:rsidP="00B47F20">
      <w:pPr>
        <w:spacing w:after="150" w:line="240" w:lineRule="auto"/>
        <w:jc w:val="center"/>
        <w:rPr>
          <w:rFonts w:ascii="Albertus MT Lt" w:eastAsia="Times New Roman" w:hAnsi="Albertus MT Lt" w:cs="Times New Roman"/>
          <w:i/>
          <w:iCs/>
          <w:color w:val="000000"/>
          <w:kern w:val="0"/>
          <w14:ligatures w14:val="none"/>
        </w:rPr>
      </w:pPr>
      <w:bookmarkStart w:id="3" w:name="_Hlk122200875"/>
      <w:r w:rsidRPr="00B47F20">
        <w:rPr>
          <w:rFonts w:ascii="Albertus MT Lt" w:eastAsiaTheme="majorEastAsia" w:hAnsi="Albertus MT Lt" w:cs="Times New Roman"/>
          <w:b/>
          <w:bCs/>
          <w:i/>
          <w:iCs/>
          <w:color w:val="000000"/>
          <w:kern w:val="0"/>
          <w:vertAlign w:val="superscript"/>
          <w14:ligatures w14:val="none"/>
        </w:rPr>
        <w:t>18 </w:t>
      </w:r>
      <w:r w:rsidRPr="00B47F20">
        <w:rPr>
          <w:rFonts w:ascii="Albertus MT Lt" w:eastAsiaTheme="majorEastAsia" w:hAnsi="Albertus MT Lt" w:cs="Times New Roman"/>
          <w:i/>
          <w:iCs/>
          <w:color w:val="000000"/>
          <w:kern w:val="0"/>
          <w14:ligatures w14:val="none"/>
        </w:rPr>
        <w:t>This is how the birth of Jesus the Messiah came about: His mother Mary was pledged to be married to Joseph</w:t>
      </w:r>
      <w:bookmarkEnd w:id="3"/>
      <w:r w:rsidRPr="00B47F20">
        <w:rPr>
          <w:rFonts w:ascii="Albertus MT Lt" w:eastAsiaTheme="majorEastAsia" w:hAnsi="Albertus MT Lt" w:cs="Times New Roman"/>
          <w:i/>
          <w:iCs/>
          <w:color w:val="000000"/>
          <w:kern w:val="0"/>
          <w14:ligatures w14:val="none"/>
        </w:rPr>
        <w:t>, but before they came together, she was found to be pregnant through the Holy Spirit.</w:t>
      </w:r>
      <w:r w:rsidRPr="00B47F20">
        <w:rPr>
          <w:rFonts w:ascii="Albertus MT Lt" w:eastAsia="Times New Roman" w:hAnsi="Albertus MT Lt" w:cs="Times New Roman"/>
          <w:i/>
          <w:iCs/>
          <w:color w:val="000000"/>
          <w:kern w:val="0"/>
          <w14:ligatures w14:val="none"/>
        </w:rPr>
        <w:t xml:space="preserve"> </w:t>
      </w:r>
      <w:r w:rsidRPr="00B47F20">
        <w:rPr>
          <w:rFonts w:ascii="Albertus MT Lt" w:eastAsiaTheme="majorEastAsia" w:hAnsi="Albertus MT Lt" w:cs="Times New Roman"/>
          <w:b/>
          <w:bCs/>
          <w:i/>
          <w:iCs/>
          <w:color w:val="000000"/>
          <w:kern w:val="0"/>
          <w:vertAlign w:val="superscript"/>
          <w14:ligatures w14:val="none"/>
        </w:rPr>
        <w:t>19 </w:t>
      </w:r>
      <w:r w:rsidRPr="00B47F20">
        <w:rPr>
          <w:rFonts w:ascii="Albertus MT Lt" w:eastAsiaTheme="majorEastAsia" w:hAnsi="Albertus MT Lt" w:cs="Times New Roman"/>
          <w:i/>
          <w:iCs/>
          <w:color w:val="000000"/>
          <w:kern w:val="0"/>
          <w14:ligatures w14:val="none"/>
        </w:rPr>
        <w:t>Because Joseph her husband was faithful to the law, and yet</w:t>
      </w:r>
      <w:r w:rsidRPr="00B47F20">
        <w:rPr>
          <w:rFonts w:ascii="Albertus MT Lt" w:eastAsiaTheme="majorEastAsia" w:hAnsi="Albertus MT Lt" w:cs="Times New Roman"/>
          <w:i/>
          <w:iCs/>
          <w:color w:val="000000"/>
          <w:kern w:val="0"/>
          <w:vertAlign w:val="superscript"/>
          <w14:ligatures w14:val="none"/>
        </w:rPr>
        <w:t xml:space="preserve"> </w:t>
      </w:r>
      <w:bookmarkStart w:id="4" w:name="_Hlk122204592"/>
      <w:r w:rsidRPr="00B47F20">
        <w:rPr>
          <w:rFonts w:ascii="Albertus MT Lt" w:eastAsiaTheme="majorEastAsia" w:hAnsi="Albertus MT Lt" w:cs="Times New Roman"/>
          <w:i/>
          <w:iCs/>
          <w:color w:val="000000"/>
          <w:kern w:val="0"/>
          <w14:ligatures w14:val="none"/>
        </w:rPr>
        <w:t>did not want to expose her to public disgrace, he had in mind to divorce her quietly…</w:t>
      </w:r>
    </w:p>
    <w:p w14:paraId="34002038" w14:textId="77777777" w:rsidR="00B47F20" w:rsidRPr="00B47F20" w:rsidRDefault="00B47F20" w:rsidP="00B47F20">
      <w:pPr>
        <w:spacing w:after="150" w:line="240" w:lineRule="auto"/>
        <w:jc w:val="center"/>
        <w:rPr>
          <w:rFonts w:ascii="Albertus MT Lt" w:hAnsi="Albertus MT Lt" w:cs="Times New Roman"/>
          <w:i/>
          <w:iCs/>
          <w:color w:val="000000"/>
          <w:kern w:val="0"/>
          <w:shd w:val="clear" w:color="auto" w:fill="FFFFFF"/>
          <w14:ligatures w14:val="none"/>
        </w:rPr>
      </w:pPr>
      <w:bookmarkStart w:id="5" w:name="_Hlk122111284"/>
      <w:bookmarkEnd w:id="4"/>
      <w:r w:rsidRPr="00B47F20">
        <w:rPr>
          <w:rFonts w:ascii="Albertus MT Lt" w:hAnsi="Albertus MT Lt" w:cs="Times New Roman"/>
          <w:b/>
          <w:bCs/>
          <w:i/>
          <w:iCs/>
          <w:color w:val="000000"/>
          <w:kern w:val="0"/>
          <w:shd w:val="clear" w:color="auto" w:fill="FFFFFF"/>
          <w:vertAlign w:val="superscript"/>
          <w14:ligatures w14:val="none"/>
        </w:rPr>
        <w:t>20 </w:t>
      </w:r>
      <w:r w:rsidRPr="00B47F20">
        <w:rPr>
          <w:rFonts w:ascii="Albertus MT Lt" w:hAnsi="Albertus MT Lt" w:cs="Times New Roman"/>
          <w:i/>
          <w:iCs/>
          <w:color w:val="000000"/>
          <w:kern w:val="0"/>
          <w:shd w:val="clear" w:color="auto" w:fill="FFFFFF"/>
          <w14:ligatures w14:val="none"/>
        </w:rPr>
        <w:t>But after he had considered this, an angel of the Lord appeared to him in a dream and said, “Joseph son of David, do not be afraid to take Mary home as your wife, because what is conceived in her is from the Holy Spirit. </w:t>
      </w:r>
      <w:r w:rsidRPr="00B47F20">
        <w:rPr>
          <w:rFonts w:ascii="Albertus MT Lt" w:hAnsi="Albertus MT Lt" w:cs="Times New Roman"/>
          <w:b/>
          <w:bCs/>
          <w:i/>
          <w:iCs/>
          <w:color w:val="000000"/>
          <w:kern w:val="0"/>
          <w:shd w:val="clear" w:color="auto" w:fill="FFFFFF"/>
          <w:vertAlign w:val="superscript"/>
          <w14:ligatures w14:val="none"/>
        </w:rPr>
        <w:t>21 </w:t>
      </w:r>
      <w:r w:rsidRPr="00B47F20">
        <w:rPr>
          <w:rFonts w:ascii="Albertus MT Lt" w:hAnsi="Albertus MT Lt" w:cs="Times New Roman"/>
          <w:i/>
          <w:iCs/>
          <w:color w:val="000000"/>
          <w:kern w:val="0"/>
          <w:shd w:val="clear" w:color="auto" w:fill="FFFFFF"/>
          <w14:ligatures w14:val="none"/>
        </w:rPr>
        <w:t>She will give birth to a son, and you are to give him the name Jesus, because he will save his people from their sins.”</w:t>
      </w:r>
    </w:p>
    <w:p w14:paraId="03E0C9F5" w14:textId="77777777" w:rsidR="00B47F20" w:rsidRPr="00B47F20" w:rsidRDefault="00B47F20" w:rsidP="00B47F20">
      <w:pPr>
        <w:spacing w:after="150" w:line="240" w:lineRule="auto"/>
        <w:jc w:val="center"/>
        <w:rPr>
          <w:rFonts w:ascii="Albertus MT Lt" w:hAnsi="Albertus MT Lt" w:cs="Times New Roman"/>
          <w:i/>
          <w:iCs/>
          <w:color w:val="000000"/>
          <w:kern w:val="0"/>
          <w:shd w:val="clear" w:color="auto" w:fill="FFFFFF"/>
          <w14:ligatures w14:val="none"/>
        </w:rPr>
      </w:pPr>
      <w:bookmarkStart w:id="6" w:name="_Hlk122113366"/>
      <w:bookmarkEnd w:id="5"/>
      <w:r w:rsidRPr="00B47F20">
        <w:rPr>
          <w:rFonts w:ascii="Albertus MT Lt" w:hAnsi="Albertus MT Lt" w:cs="Times New Roman"/>
          <w:b/>
          <w:bCs/>
          <w:i/>
          <w:iCs/>
          <w:color w:val="000000"/>
          <w:kern w:val="0"/>
          <w:shd w:val="clear" w:color="auto" w:fill="FFFFFF"/>
          <w:vertAlign w:val="superscript"/>
          <w14:ligatures w14:val="none"/>
        </w:rPr>
        <w:t>22 </w:t>
      </w:r>
      <w:r w:rsidRPr="00B47F20">
        <w:rPr>
          <w:rFonts w:ascii="Albertus MT Lt" w:hAnsi="Albertus MT Lt" w:cs="Times New Roman"/>
          <w:i/>
          <w:iCs/>
          <w:color w:val="000000"/>
          <w:kern w:val="0"/>
          <w:shd w:val="clear" w:color="auto" w:fill="FFFFFF"/>
          <w14:ligatures w14:val="none"/>
        </w:rPr>
        <w:t>All this took place to fulfill what the Lord had said through the prophet: </w:t>
      </w:r>
      <w:r w:rsidRPr="00B47F20">
        <w:rPr>
          <w:rFonts w:ascii="Albertus MT Lt" w:hAnsi="Albertus MT Lt" w:cs="Times New Roman"/>
          <w:b/>
          <w:bCs/>
          <w:i/>
          <w:iCs/>
          <w:color w:val="000000"/>
          <w:kern w:val="0"/>
          <w:shd w:val="clear" w:color="auto" w:fill="FFFFFF"/>
          <w:vertAlign w:val="superscript"/>
          <w14:ligatures w14:val="none"/>
        </w:rPr>
        <w:t>23 </w:t>
      </w:r>
      <w:r w:rsidRPr="00B47F20">
        <w:rPr>
          <w:rFonts w:ascii="Albertus MT Lt" w:hAnsi="Albertus MT Lt" w:cs="Times New Roman"/>
          <w:i/>
          <w:iCs/>
          <w:color w:val="000000"/>
          <w:kern w:val="0"/>
          <w:shd w:val="clear" w:color="auto" w:fill="FFFFFF"/>
          <w14:ligatures w14:val="none"/>
        </w:rPr>
        <w:t>“The virgin will conceive and give birth to a son, and they will call him Immanuel” (which means “God with us”).</w:t>
      </w:r>
    </w:p>
    <w:bookmarkEnd w:id="6"/>
    <w:p w14:paraId="61B065AA" w14:textId="77777777" w:rsidR="00B47F20" w:rsidRPr="00B47F20" w:rsidRDefault="00B47F20" w:rsidP="00B47F20">
      <w:pPr>
        <w:spacing w:after="150" w:line="240" w:lineRule="auto"/>
        <w:jc w:val="center"/>
        <w:rPr>
          <w:rFonts w:ascii="Albertus MT Lt" w:eastAsiaTheme="majorEastAsia" w:hAnsi="Albertus MT Lt" w:cs="Times New Roman"/>
          <w:i/>
          <w:iCs/>
          <w:color w:val="000000"/>
          <w:kern w:val="0"/>
          <w14:ligatures w14:val="none"/>
        </w:rPr>
      </w:pPr>
      <w:r w:rsidRPr="00B47F20">
        <w:rPr>
          <w:rFonts w:ascii="Albertus MT Lt" w:eastAsiaTheme="majorEastAsia" w:hAnsi="Albertus MT Lt" w:cs="Times New Roman"/>
          <w:b/>
          <w:bCs/>
          <w:i/>
          <w:iCs/>
          <w:color w:val="000000"/>
          <w:kern w:val="0"/>
          <w:vertAlign w:val="superscript"/>
          <w14:ligatures w14:val="none"/>
        </w:rPr>
        <w:t>24 </w:t>
      </w:r>
      <w:r w:rsidRPr="00B47F20">
        <w:rPr>
          <w:rFonts w:ascii="Albertus MT Lt" w:eastAsiaTheme="majorEastAsia" w:hAnsi="Albertus MT Lt" w:cs="Times New Roman"/>
          <w:i/>
          <w:iCs/>
          <w:color w:val="000000"/>
          <w:kern w:val="0"/>
          <w14:ligatures w14:val="none"/>
        </w:rPr>
        <w:t>When Joseph woke up, he did what the angel of the Lord had commanded him and took Mary home as his wife.</w:t>
      </w:r>
      <w:r w:rsidRPr="00B47F20">
        <w:rPr>
          <w:rFonts w:ascii="Albertus MT Lt" w:eastAsia="Times New Roman" w:hAnsi="Albertus MT Lt" w:cs="Times New Roman"/>
          <w:i/>
          <w:iCs/>
          <w:color w:val="000000"/>
          <w:kern w:val="0"/>
          <w14:ligatures w14:val="none"/>
        </w:rPr>
        <w:t xml:space="preserve"> </w:t>
      </w:r>
      <w:r w:rsidRPr="00B47F20">
        <w:rPr>
          <w:rFonts w:ascii="Albertus MT Lt" w:eastAsiaTheme="majorEastAsia" w:hAnsi="Albertus MT Lt" w:cs="Times New Roman"/>
          <w:b/>
          <w:bCs/>
          <w:i/>
          <w:iCs/>
          <w:color w:val="000000"/>
          <w:kern w:val="0"/>
          <w:vertAlign w:val="superscript"/>
          <w14:ligatures w14:val="none"/>
        </w:rPr>
        <w:t>25 </w:t>
      </w:r>
      <w:r w:rsidRPr="00B47F20">
        <w:rPr>
          <w:rFonts w:ascii="Albertus MT Lt" w:eastAsiaTheme="majorEastAsia" w:hAnsi="Albertus MT Lt" w:cs="Times New Roman"/>
          <w:i/>
          <w:iCs/>
          <w:color w:val="000000"/>
          <w:kern w:val="0"/>
          <w14:ligatures w14:val="none"/>
        </w:rPr>
        <w:t>But he did not consummate their marriage until she gave birth to a son. And he gave him the name Jesus.</w:t>
      </w:r>
    </w:p>
    <w:p w14:paraId="4739044C" w14:textId="77777777" w:rsidR="00B47F20" w:rsidRPr="00B47F20" w:rsidRDefault="00B47F20" w:rsidP="00B47F20">
      <w:pPr>
        <w:spacing w:after="150" w:line="240" w:lineRule="auto"/>
        <w:jc w:val="center"/>
        <w:rPr>
          <w:rFonts w:ascii="Albertus MT Lt" w:eastAsiaTheme="majorEastAsia" w:hAnsi="Albertus MT Lt" w:cs="Times New Roman"/>
          <w:i/>
          <w:iCs/>
          <w:color w:val="000000"/>
          <w:kern w:val="0"/>
          <w14:ligatures w14:val="none"/>
        </w:rPr>
      </w:pPr>
    </w:p>
    <w:bookmarkEnd w:id="2"/>
    <w:p w14:paraId="7166B3C5" w14:textId="77777777" w:rsidR="00B47F20" w:rsidRPr="00B47F20" w:rsidRDefault="00B47F20" w:rsidP="00B47F20">
      <w:pPr>
        <w:spacing w:after="0" w:line="240" w:lineRule="auto"/>
        <w:jc w:val="center"/>
        <w:rPr>
          <w:rFonts w:ascii="Albertus MT Lt" w:eastAsiaTheme="minorEastAsia" w:hAnsi="Albertus MT Lt"/>
          <w:b/>
          <w:bCs/>
          <w:color w:val="00B0F0"/>
          <w:kern w:val="0"/>
          <w:lang w:eastAsia="ja-JP"/>
          <w14:shadow w14:blurRad="50800" w14:dist="38100" w14:dir="2700000" w14:sx="100000" w14:sy="100000" w14:kx="0" w14:ky="0" w14:algn="tl">
            <w14:srgbClr w14:val="000000">
              <w14:alpha w14:val="60000"/>
            </w14:srgbClr>
          </w14:shadow>
          <w14:textOutline w14:w="9525" w14:cap="rnd" w14:cmpd="sng" w14:algn="ctr">
            <w14:solidFill>
              <w14:srgbClr w14:val="000000"/>
            </w14:solidFill>
            <w14:prstDash w14:val="solid"/>
            <w14:bevel/>
          </w14:textOutline>
          <w14:ligatures w14:val="none"/>
        </w:rPr>
      </w:pPr>
      <w:r w:rsidRPr="00B47F20">
        <w:rPr>
          <w:rFonts w:ascii="Albertus MT Lt" w:eastAsiaTheme="minorEastAsia" w:hAnsi="Albertus MT Lt"/>
          <w:b/>
          <w:bCs/>
          <w:color w:val="00B0F0"/>
          <w:kern w:val="0"/>
          <w:lang w:eastAsia="ja-JP"/>
          <w14:shadow w14:blurRad="50800" w14:dist="38100" w14:dir="2700000" w14:sx="100000" w14:sy="100000" w14:kx="0" w14:ky="0" w14:algn="tl">
            <w14:srgbClr w14:val="000000">
              <w14:alpha w14:val="60000"/>
            </w14:srgbClr>
          </w14:shadow>
          <w14:textOutline w14:w="9525" w14:cap="rnd" w14:cmpd="sng" w14:algn="ctr">
            <w14:solidFill>
              <w14:srgbClr w14:val="000000"/>
            </w14:solidFill>
            <w14:prstDash w14:val="solid"/>
            <w14:bevel/>
          </w14:textOutline>
          <w14:ligatures w14:val="none"/>
        </w:rPr>
        <w:t xml:space="preserve">Our Prayer List                                                                                                                </w:t>
      </w:r>
    </w:p>
    <w:p w14:paraId="0C0B7672" w14:textId="77777777" w:rsidR="00B47F20" w:rsidRPr="00B47F20" w:rsidRDefault="00B47F20" w:rsidP="00B47F20">
      <w:pPr>
        <w:spacing w:after="0" w:line="240" w:lineRule="auto"/>
        <w:jc w:val="center"/>
        <w:rPr>
          <w:rFonts w:eastAsiaTheme="minorEastAsia" w:cstheme="minorHAnsi"/>
          <w:kern w:val="0"/>
          <w:lang w:eastAsia="ja-JP"/>
          <w14:textOutline w14:w="9525" w14:cap="rnd" w14:cmpd="sng" w14:algn="ctr">
            <w14:noFill/>
            <w14:prstDash w14:val="solid"/>
            <w14:bevel/>
          </w14:textOutline>
          <w14:ligatures w14:val="none"/>
        </w:rPr>
      </w:pPr>
      <w:r w:rsidRPr="00B47F20">
        <w:rPr>
          <w:rFonts w:eastAsiaTheme="minorEastAsia" w:cstheme="minorHAnsi"/>
          <w:kern w:val="0"/>
          <w:lang w:eastAsia="ja-JP"/>
          <w14:textOutline w14:w="9525" w14:cap="rnd" w14:cmpd="sng" w14:algn="ctr">
            <w14:noFill/>
            <w14:prstDash w14:val="solid"/>
            <w14:bevel/>
          </w14:textOutline>
          <w14:ligatures w14:val="none"/>
        </w:rPr>
        <w:t xml:space="preserve">Jon Barton, Rhonda Hale, Jim Slaughter, Joe Loving, Jr, Thom Witting, Gabriela Rangel, Greg Beliveau, Geri Tankersly, Lucy Glymph, Jawaad Saunders, Virginia Robinson, Robert and Katrine Coles </w:t>
      </w:r>
    </w:p>
    <w:p w14:paraId="2ECB99DB" w14:textId="77777777" w:rsidR="00B47F20" w:rsidRPr="00B47F20" w:rsidRDefault="00B47F20" w:rsidP="00B47F20">
      <w:pPr>
        <w:spacing w:after="0" w:line="240" w:lineRule="auto"/>
        <w:jc w:val="center"/>
        <w:rPr>
          <w:rFonts w:eastAsiaTheme="minorEastAsia" w:cstheme="minorHAnsi"/>
          <w:kern w:val="0"/>
          <w:lang w:eastAsia="ja-JP"/>
          <w14:textOutline w14:w="9525" w14:cap="rnd" w14:cmpd="sng" w14:algn="ctr">
            <w14:noFill/>
            <w14:prstDash w14:val="solid"/>
            <w14:bevel/>
          </w14:textOutline>
          <w14:ligatures w14:val="none"/>
        </w:rPr>
      </w:pPr>
    </w:p>
    <w:p w14:paraId="53DA2100" w14:textId="77777777" w:rsidR="00B47F20" w:rsidRPr="00B47F20" w:rsidRDefault="00B47F20" w:rsidP="00B47F20">
      <w:pPr>
        <w:spacing w:after="0" w:line="240" w:lineRule="auto"/>
        <w:jc w:val="center"/>
        <w:rPr>
          <w:rFonts w:ascii="Albertus MT Lt" w:eastAsiaTheme="minorEastAsia" w:hAnsi="Albertus MT Lt" w:cs="Aharoni"/>
          <w:color w:val="201F1E"/>
          <w:kern w:val="0"/>
          <w:lang w:eastAsia="ja-JP"/>
          <w14:textOutline w14:w="9525" w14:cap="rnd" w14:cmpd="sng" w14:algn="ctr">
            <w14:solidFill>
              <w14:srgbClr w14:val="EE0000"/>
            </w14:solidFill>
            <w14:prstDash w14:val="solid"/>
            <w14:bevel/>
          </w14:textOutline>
          <w14:ligatures w14:val="none"/>
        </w:rPr>
      </w:pPr>
    </w:p>
    <w:p w14:paraId="7230F0E9" w14:textId="77777777" w:rsidR="00B47F20" w:rsidRPr="00B47F20" w:rsidRDefault="00B47F20" w:rsidP="00B47F20">
      <w:pPr>
        <w:spacing w:after="0" w:line="240" w:lineRule="auto"/>
        <w:jc w:val="center"/>
        <w:rPr>
          <w:rFonts w:ascii="Albertus MT Lt" w:eastAsiaTheme="minorEastAsia" w:hAnsi="Albertus MT Lt"/>
          <w:b/>
          <w:iCs/>
          <w:kern w:val="0"/>
          <w:lang w:eastAsia="ja-JP"/>
          <w14:textOutline w14:w="9525" w14:cap="rnd" w14:cmpd="sng" w14:algn="ctr">
            <w14:noFill/>
            <w14:prstDash w14:val="solid"/>
            <w14:bevel/>
          </w14:textOutline>
          <w14:ligatures w14:val="none"/>
        </w:rPr>
      </w:pPr>
      <w:r w:rsidRPr="00B47F20">
        <w:rPr>
          <w:rFonts w:ascii="Albertus MT Lt" w:eastAsiaTheme="minorEastAsia" w:hAnsi="Albertus MT Lt"/>
          <w:b/>
          <w:iCs/>
          <w:kern w:val="0"/>
          <w:lang w:eastAsia="ja-JP"/>
          <w14:textOutline w14:w="9525" w14:cap="rnd" w14:cmpd="sng" w14:algn="ctr">
            <w14:solidFill>
              <w14:schemeClr w14:val="accent5">
                <w14:lumMod w14:val="75000"/>
              </w14:schemeClr>
            </w14:solidFill>
            <w14:prstDash w14:val="solid"/>
            <w14:bevel/>
          </w14:textOutline>
          <w14:ligatures w14:val="none"/>
        </w:rPr>
        <w:t>FORMING FAITH BIBLE STUDY:</w:t>
      </w:r>
    </w:p>
    <w:p w14:paraId="5A971AC5" w14:textId="77777777" w:rsidR="00B47F20" w:rsidRPr="00B47F20" w:rsidRDefault="00B47F20" w:rsidP="00B47F20">
      <w:pPr>
        <w:spacing w:after="0" w:line="240" w:lineRule="auto"/>
        <w:jc w:val="center"/>
        <w:rPr>
          <w:rFonts w:ascii="Albertus MT Lt" w:eastAsiaTheme="minorEastAsia" w:hAnsi="Albertus MT Lt"/>
          <w:bCs/>
          <w:iCs/>
          <w:kern w:val="0"/>
          <w:lang w:eastAsia="ja-JP"/>
          <w14:textOutline w14:w="9525" w14:cap="rnd" w14:cmpd="sng" w14:algn="ctr">
            <w14:noFill/>
            <w14:prstDash w14:val="solid"/>
            <w14:bevel/>
          </w14:textOutline>
          <w14:ligatures w14:val="none"/>
        </w:rPr>
      </w:pPr>
      <w:r w:rsidRPr="00B47F20">
        <w:rPr>
          <w:rFonts w:ascii="Albertus MT Lt" w:eastAsiaTheme="minorEastAsia" w:hAnsi="Albertus MT Lt"/>
          <w:b/>
          <w:iCs/>
          <w:kern w:val="0"/>
          <w:lang w:eastAsia="ja-JP"/>
          <w14:textOutline w14:w="9525" w14:cap="rnd" w14:cmpd="sng" w14:algn="ctr">
            <w14:noFill/>
            <w14:prstDash w14:val="solid"/>
            <w14:bevel/>
          </w14:textOutline>
          <w14:ligatures w14:val="none"/>
        </w:rPr>
        <w:t xml:space="preserve">Mondays @ </w:t>
      </w:r>
      <w:r w:rsidRPr="00B47F20">
        <w:rPr>
          <w:rFonts w:ascii="Albertus MT Lt" w:eastAsiaTheme="minorEastAsia" w:hAnsi="Albertus MT Lt"/>
          <w:b/>
          <w:iCs/>
          <w:color w:val="EE0000"/>
          <w:kern w:val="0"/>
          <w:lang w:eastAsia="ja-JP"/>
          <w14:textOutline w14:w="9525" w14:cap="rnd" w14:cmpd="sng" w14:algn="ctr">
            <w14:noFill/>
            <w14:prstDash w14:val="solid"/>
            <w14:bevel/>
          </w14:textOutline>
          <w14:ligatures w14:val="none"/>
        </w:rPr>
        <w:t>12pm</w:t>
      </w:r>
      <w:r w:rsidRPr="00B47F20">
        <w:rPr>
          <w:rFonts w:ascii="Albertus MT Lt" w:eastAsiaTheme="minorEastAsia" w:hAnsi="Albertus MT Lt"/>
          <w:b/>
          <w:iCs/>
          <w:kern w:val="0"/>
          <w:lang w:eastAsia="ja-JP"/>
          <w14:textOutline w14:w="9525" w14:cap="rnd" w14:cmpd="sng" w14:algn="ctr">
            <w14:noFill/>
            <w14:prstDash w14:val="solid"/>
            <w14:bevel/>
          </w14:textOutline>
          <w14:ligatures w14:val="none"/>
        </w:rPr>
        <w:t>: Zoom ID</w:t>
      </w:r>
      <w:r w:rsidRPr="00B47F20">
        <w:rPr>
          <w:rFonts w:ascii="Albertus MT Lt" w:eastAsiaTheme="minorEastAsia" w:hAnsi="Albertus MT Lt"/>
          <w:bCs/>
          <w:iCs/>
          <w:kern w:val="0"/>
          <w:lang w:eastAsia="ja-JP"/>
          <w14:textOutline w14:w="9525" w14:cap="rnd" w14:cmpd="sng" w14:algn="ctr">
            <w14:noFill/>
            <w14:prstDash w14:val="solid"/>
            <w14:bevel/>
          </w14:textOutline>
          <w14:ligatures w14:val="none"/>
        </w:rPr>
        <w:t xml:space="preserve">: 844 2443 7027 </w:t>
      </w:r>
      <w:r w:rsidRPr="00B47F20">
        <w:rPr>
          <w:rFonts w:ascii="Albertus MT Lt" w:eastAsiaTheme="minorEastAsia" w:hAnsi="Albertus MT Lt"/>
          <w:b/>
          <w:iCs/>
          <w:kern w:val="0"/>
          <w:lang w:eastAsia="ja-JP"/>
          <w14:textOutline w14:w="9525" w14:cap="rnd" w14:cmpd="sng" w14:algn="ctr">
            <w14:noFill/>
            <w14:prstDash w14:val="solid"/>
            <w14:bevel/>
          </w14:textOutline>
          <w14:ligatures w14:val="none"/>
        </w:rPr>
        <w:t>Passcode</w:t>
      </w:r>
      <w:r w:rsidRPr="00B47F20">
        <w:rPr>
          <w:rFonts w:ascii="Albertus MT Lt" w:eastAsiaTheme="minorEastAsia" w:hAnsi="Albertus MT Lt"/>
          <w:bCs/>
          <w:iCs/>
          <w:kern w:val="0"/>
          <w:lang w:eastAsia="ja-JP"/>
          <w14:textOutline w14:w="9525" w14:cap="rnd" w14:cmpd="sng" w14:algn="ctr">
            <w14:noFill/>
            <w14:prstDash w14:val="solid"/>
            <w14:bevel/>
          </w14:textOutline>
          <w14:ligatures w14:val="none"/>
        </w:rPr>
        <w:t>: 489354</w:t>
      </w:r>
    </w:p>
    <w:p w14:paraId="71EAE8C8" w14:textId="77777777" w:rsidR="00B47F20" w:rsidRPr="00B47F20" w:rsidRDefault="00B47F20" w:rsidP="00B47F20">
      <w:pPr>
        <w:spacing w:after="0" w:line="240" w:lineRule="auto"/>
        <w:jc w:val="center"/>
        <w:rPr>
          <w:rFonts w:ascii="Albertus MT Lt" w:eastAsiaTheme="minorEastAsia" w:hAnsi="Albertus MT Lt"/>
          <w:bCs/>
          <w:iCs/>
          <w:kern w:val="0"/>
          <w:lang w:eastAsia="ja-JP"/>
          <w14:textOutline w14:w="9525" w14:cap="rnd" w14:cmpd="sng" w14:algn="ctr">
            <w14:noFill/>
            <w14:prstDash w14:val="solid"/>
            <w14:bevel/>
          </w14:textOutline>
          <w14:ligatures w14:val="none"/>
        </w:rPr>
      </w:pPr>
      <w:r w:rsidRPr="00B47F20">
        <w:rPr>
          <w:rFonts w:ascii="Albertus MT Lt" w:eastAsiaTheme="minorEastAsia" w:hAnsi="Albertus MT Lt"/>
          <w:b/>
          <w:iCs/>
          <w:kern w:val="0"/>
          <w:lang w:eastAsia="ja-JP"/>
          <w14:textOutline w14:w="9525" w14:cap="rnd" w14:cmpd="sng" w14:algn="ctr">
            <w14:solidFill>
              <w14:srgbClr w14:val="00B0F0"/>
            </w14:solidFill>
            <w14:prstDash w14:val="solid"/>
            <w14:bevel/>
          </w14:textOutline>
          <w14:ligatures w14:val="none"/>
        </w:rPr>
        <w:t xml:space="preserve">                                                                                                                       </w:t>
      </w:r>
    </w:p>
    <w:p w14:paraId="5BF12C1A" w14:textId="77777777" w:rsidR="00B47F20" w:rsidRPr="00B47F20" w:rsidRDefault="00B47F20" w:rsidP="00B47F20">
      <w:pPr>
        <w:spacing w:after="0" w:line="240" w:lineRule="auto"/>
        <w:jc w:val="center"/>
        <w:rPr>
          <w:rFonts w:ascii="Albertus MT Lt" w:eastAsiaTheme="minorEastAsia" w:hAnsi="Albertus MT Lt"/>
          <w:color w:val="7F7F7F" w:themeColor="text1" w:themeTint="80"/>
          <w:kern w:val="0"/>
          <w:lang w:eastAsia="ja-JP"/>
          <w14:ligatures w14:val="none"/>
        </w:rPr>
      </w:pPr>
      <w:r w:rsidRPr="00B47F20">
        <w:rPr>
          <w:rFonts w:ascii="Albertus MT Lt" w:eastAsiaTheme="minorEastAsia" w:hAnsi="Albertus MT Lt" w:cs="Aharoni"/>
          <w:color w:val="201F1E"/>
          <w:kern w:val="0"/>
          <w:lang w:eastAsia="ja-JP"/>
          <w14:textOutline w14:w="9525" w14:cap="rnd" w14:cmpd="sng" w14:algn="ctr">
            <w14:solidFill>
              <w14:srgbClr w14:val="EE0000"/>
            </w14:solidFill>
            <w14:prstDash w14:val="solid"/>
            <w14:bevel/>
          </w14:textOutline>
          <w14:ligatures w14:val="none"/>
        </w:rPr>
        <w:t xml:space="preserve">REMINDER: </w:t>
      </w:r>
      <w:r w:rsidRPr="00B47F20">
        <w:rPr>
          <w:rFonts w:ascii="Albertus MT Lt" w:eastAsiaTheme="minorEastAsia" w:hAnsi="Albertus MT Lt" w:cs="Aharoni"/>
          <w:kern w:val="0"/>
          <w:lang w:eastAsia="ja-JP"/>
          <w14:ligatures w14:val="none"/>
        </w:rPr>
        <w:t>5</w:t>
      </w:r>
      <w:r w:rsidRPr="00B47F20">
        <w:rPr>
          <w:rFonts w:ascii="Albertus MT Lt" w:eastAsiaTheme="minorEastAsia" w:hAnsi="Albertus MT Lt" w:cs="Aharoni"/>
          <w:kern w:val="0"/>
          <w:vertAlign w:val="superscript"/>
          <w:lang w:eastAsia="ja-JP"/>
          <w14:ligatures w14:val="none"/>
        </w:rPr>
        <w:t>th</w:t>
      </w:r>
      <w:r w:rsidRPr="00B47F20">
        <w:rPr>
          <w:rFonts w:ascii="Albertus MT Lt" w:eastAsiaTheme="minorEastAsia" w:hAnsi="Albertus MT Lt" w:cs="Aharoni"/>
          <w:kern w:val="0"/>
          <w:lang w:eastAsia="ja-JP"/>
          <w14:ligatures w14:val="none"/>
        </w:rPr>
        <w:t xml:space="preserve"> Avenue safely and securely accepts gifts of offering and giving through mail, in-person, or our website:</w:t>
      </w:r>
      <w:r w:rsidRPr="00B47F20">
        <w:rPr>
          <w:rFonts w:ascii="Albertus MT Lt" w:eastAsiaTheme="minorEastAsia" w:hAnsi="Albertus MT Lt" w:cs="Times New Roman"/>
          <w:kern w:val="0"/>
          <w:lang w:eastAsia="ja-JP"/>
          <w14:ligatures w14:val="none"/>
        </w:rPr>
        <w:t xml:space="preserve"> </w:t>
      </w:r>
      <w:hyperlink r:id="rId4" w:history="1">
        <w:r w:rsidRPr="00B47F20">
          <w:rPr>
            <w:rFonts w:ascii="Albertus MT Lt" w:eastAsiaTheme="minorEastAsia" w:hAnsi="Albertus MT Lt"/>
            <w:b/>
            <w:i/>
            <w:color w:val="467886" w:themeColor="hyperlink"/>
            <w:kern w:val="0"/>
            <w:u w:val="single"/>
            <w:lang w:eastAsia="ja-JP"/>
            <w14:ligatures w14:val="none"/>
          </w:rPr>
          <w:t>https://www.5thavepresbychurchroanoke.com</w:t>
        </w:r>
      </w:hyperlink>
    </w:p>
    <w:p w14:paraId="30D4621E" w14:textId="77777777" w:rsidR="00B47F20" w:rsidRDefault="00B47F20" w:rsidP="00B47F20">
      <w:pPr>
        <w:pStyle w:val="NoSpacing"/>
        <w:jc w:val="center"/>
        <w:rPr>
          <w:rFonts w:ascii="Albertus Extra Bold" w:hAnsi="Albertus Extra Bold"/>
          <w:sz w:val="36"/>
          <w:szCs w:val="36"/>
          <w14:shadow w14:blurRad="50800" w14:dist="38100" w14:dir="18900000" w14:sx="100000" w14:sy="100000" w14:kx="0" w14:ky="0" w14:algn="bl">
            <w14:srgbClr w14:val="000000">
              <w14:alpha w14:val="60000"/>
            </w14:srgbClr>
          </w14:shadow>
          <w14:textOutline w14:w="9525" w14:cap="rnd" w14:cmpd="sng" w14:algn="ctr">
            <w14:solidFill>
              <w14:srgbClr w14:val="00B050"/>
            </w14:solidFill>
            <w14:prstDash w14:val="solid"/>
            <w14:bevel/>
          </w14:textOutline>
        </w:rPr>
      </w:pPr>
    </w:p>
    <w:p w14:paraId="1AD9ABA0" w14:textId="77777777" w:rsidR="00B47F20" w:rsidRDefault="00B47F20" w:rsidP="00B47F20">
      <w:pPr>
        <w:pStyle w:val="NormalWeb"/>
        <w:jc w:val="center"/>
      </w:pPr>
      <w:r w:rsidRPr="00F21D19">
        <w:rPr>
          <w:rStyle w:val="Hyperlink"/>
          <w:b/>
          <w:iCs/>
          <w:sz w:val="20"/>
          <w:szCs w:val="20"/>
        </w:rPr>
        <w:t xml:space="preserve"> </w:t>
      </w:r>
    </w:p>
    <w:p w14:paraId="4BB8E3F2" w14:textId="77777777" w:rsidR="0004738C" w:rsidRDefault="0004738C"/>
    <w:sectPr w:rsidR="000473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lbertus MT Lt">
    <w:panose1 w:val="00000000000000000000"/>
    <w:charset w:val="00"/>
    <w:family w:val="auto"/>
    <w:pitch w:val="variable"/>
    <w:sig w:usb0="00000003" w:usb1="00000000" w:usb2="00000000" w:usb3="00000000" w:csb0="00000001" w:csb1="00000000"/>
  </w:font>
  <w:font w:name="Albertus Medium">
    <w:panose1 w:val="020E0602030304020304"/>
    <w:charset w:val="00"/>
    <w:family w:val="swiss"/>
    <w:pitch w:val="variable"/>
    <w:sig w:usb0="00000003" w:usb1="00000000" w:usb2="00000000" w:usb3="00000000" w:csb0="00000001" w:csb1="00000000"/>
  </w:font>
  <w:font w:name="Albertus Extra Bold">
    <w:panose1 w:val="020E0802040304020204"/>
    <w:charset w:val="00"/>
    <w:family w:val="swiss"/>
    <w:pitch w:val="variable"/>
    <w:sig w:usb0="00000003" w:usb1="00000000" w:usb2="00000000" w:usb3="00000000" w:csb0="00000001" w:csb1="00000000"/>
  </w:font>
  <w:font w:name="Aharoni">
    <w:charset w:val="B1"/>
    <w:family w:val="auto"/>
    <w:pitch w:val="variable"/>
    <w:sig w:usb0="00000803" w:usb1="00000000" w:usb2="00000000" w:usb3="00000000" w:csb0="00000021" w:csb1="00000000"/>
  </w:font>
  <w:font w:name="Copperplate Gothic Light">
    <w:panose1 w:val="020E05070202060204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F20"/>
    <w:rsid w:val="0004738C"/>
    <w:rsid w:val="000F6420"/>
    <w:rsid w:val="00183F2C"/>
    <w:rsid w:val="006A728F"/>
    <w:rsid w:val="00820520"/>
    <w:rsid w:val="00A3135D"/>
    <w:rsid w:val="00B47F20"/>
    <w:rsid w:val="00B70ED1"/>
    <w:rsid w:val="00C7410A"/>
    <w:rsid w:val="00D56EC7"/>
    <w:rsid w:val="00E346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461C08"/>
  <w15:chartTrackingRefBased/>
  <w15:docId w15:val="{31557FDA-42F4-4136-B928-E5F1C3CD91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47F2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47F2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47F2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47F2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47F2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47F2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47F2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47F2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47F2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7F2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47F2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47F2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47F2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47F2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47F2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47F2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47F2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47F20"/>
    <w:rPr>
      <w:rFonts w:eastAsiaTheme="majorEastAsia" w:cstheme="majorBidi"/>
      <w:color w:val="272727" w:themeColor="text1" w:themeTint="D8"/>
    </w:rPr>
  </w:style>
  <w:style w:type="paragraph" w:styleId="Title">
    <w:name w:val="Title"/>
    <w:basedOn w:val="Normal"/>
    <w:next w:val="Normal"/>
    <w:link w:val="TitleChar"/>
    <w:uiPriority w:val="10"/>
    <w:qFormat/>
    <w:rsid w:val="00B47F2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47F2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47F2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47F2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47F20"/>
    <w:pPr>
      <w:spacing w:before="160"/>
      <w:jc w:val="center"/>
    </w:pPr>
    <w:rPr>
      <w:i/>
      <w:iCs/>
      <w:color w:val="404040" w:themeColor="text1" w:themeTint="BF"/>
    </w:rPr>
  </w:style>
  <w:style w:type="character" w:customStyle="1" w:styleId="QuoteChar">
    <w:name w:val="Quote Char"/>
    <w:basedOn w:val="DefaultParagraphFont"/>
    <w:link w:val="Quote"/>
    <w:uiPriority w:val="29"/>
    <w:rsid w:val="00B47F20"/>
    <w:rPr>
      <w:i/>
      <w:iCs/>
      <w:color w:val="404040" w:themeColor="text1" w:themeTint="BF"/>
    </w:rPr>
  </w:style>
  <w:style w:type="paragraph" w:styleId="ListParagraph">
    <w:name w:val="List Paragraph"/>
    <w:basedOn w:val="Normal"/>
    <w:uiPriority w:val="34"/>
    <w:qFormat/>
    <w:rsid w:val="00B47F20"/>
    <w:pPr>
      <w:ind w:left="720"/>
      <w:contextualSpacing/>
    </w:pPr>
  </w:style>
  <w:style w:type="character" w:styleId="IntenseEmphasis">
    <w:name w:val="Intense Emphasis"/>
    <w:basedOn w:val="DefaultParagraphFont"/>
    <w:uiPriority w:val="21"/>
    <w:qFormat/>
    <w:rsid w:val="00B47F20"/>
    <w:rPr>
      <w:i/>
      <w:iCs/>
      <w:color w:val="0F4761" w:themeColor="accent1" w:themeShade="BF"/>
    </w:rPr>
  </w:style>
  <w:style w:type="paragraph" w:styleId="IntenseQuote">
    <w:name w:val="Intense Quote"/>
    <w:basedOn w:val="Normal"/>
    <w:next w:val="Normal"/>
    <w:link w:val="IntenseQuoteChar"/>
    <w:uiPriority w:val="30"/>
    <w:qFormat/>
    <w:rsid w:val="00B47F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47F20"/>
    <w:rPr>
      <w:i/>
      <w:iCs/>
      <w:color w:val="0F4761" w:themeColor="accent1" w:themeShade="BF"/>
    </w:rPr>
  </w:style>
  <w:style w:type="character" w:styleId="IntenseReference">
    <w:name w:val="Intense Reference"/>
    <w:basedOn w:val="DefaultParagraphFont"/>
    <w:uiPriority w:val="32"/>
    <w:qFormat/>
    <w:rsid w:val="00B47F20"/>
    <w:rPr>
      <w:b/>
      <w:bCs/>
      <w:smallCaps/>
      <w:color w:val="0F4761" w:themeColor="accent1" w:themeShade="BF"/>
      <w:spacing w:val="5"/>
    </w:rPr>
  </w:style>
  <w:style w:type="character" w:styleId="Hyperlink">
    <w:name w:val="Hyperlink"/>
    <w:basedOn w:val="DefaultParagraphFont"/>
    <w:uiPriority w:val="99"/>
    <w:unhideWhenUsed/>
    <w:rsid w:val="00B47F20"/>
    <w:rPr>
      <w:color w:val="467886" w:themeColor="hyperlink"/>
      <w:u w:val="single"/>
    </w:rPr>
  </w:style>
  <w:style w:type="paragraph" w:styleId="NormalWeb">
    <w:name w:val="Normal (Web)"/>
    <w:basedOn w:val="Normal"/>
    <w:uiPriority w:val="99"/>
    <w:unhideWhenUsed/>
    <w:rsid w:val="00B47F20"/>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NoSpacing">
    <w:name w:val="No Spacing"/>
    <w:uiPriority w:val="1"/>
    <w:qFormat/>
    <w:rsid w:val="00B47F20"/>
    <w:pPr>
      <w:spacing w:after="0" w:line="240" w:lineRule="auto"/>
    </w:pPr>
    <w:rPr>
      <w:rFonts w:eastAsiaTheme="minorEastAsia"/>
      <w:color w:val="7F7F7F" w:themeColor="text1" w:themeTint="80"/>
      <w:kern w:val="0"/>
      <w:lang w:eastAsia="ja-JP"/>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5thavepresbychurchroanok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1063</Words>
  <Characters>4565</Characters>
  <Application>Microsoft Office Word</Application>
  <DocSecurity>0</DocSecurity>
  <Lines>120</Lines>
  <Paragraphs>61</Paragraphs>
  <ScaleCrop>false</ScaleCrop>
  <Company/>
  <LinksUpToDate>false</LinksUpToDate>
  <CharactersWithSpaces>5567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Vernie Bolden</dc:creator>
  <cp:keywords/>
  <dc:description/>
  <cp:lastModifiedBy>Vernie Bolden</cp:lastModifiedBy>
  <cp:revision>1</cp:revision>
  <dcterms:created xsi:type="dcterms:W3CDTF">2025-12-20T00:50:00Z</dcterms:created>
  <dcterms:modified xsi:type="dcterms:W3CDTF">2025-12-20T00:59:00Z</dcterms:modified>
</cp:coreProperties>
</file>